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 w:eastAsia="宋体"/>
          <w:b/>
          <w:bCs w:val="0"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eastAsia="zh-CN"/>
        </w:rPr>
        <w:t>曲阳县人力资源和社会保障局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/>
          <w:b/>
          <w:bCs w:val="0"/>
          <w:color w:val="333333"/>
          <w:sz w:val="44"/>
          <w:szCs w:val="44"/>
        </w:rPr>
      </w:pP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4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b/>
          <w:color w:val="333333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（一）加强领导。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我局将政府信息公开工作纳入全局的整体工作进行部署落实，建立职责明确的政府信息公开工作领导机制和责任体系。成立信息公开工作领导小组，党组书记、局长任组长，全面负责我局的政府信息公开的组织协调工作。领导小组下设办公室，负责政府信息公开的日常工作，及政府信息公开审核、监督工作，指定一名信息员负责信息的收集上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（二）抓好落实。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认真做好信息公开工作，增强信息公开工作的紧迫感和责任感。我局多次开会研究政府信息公开工作，并制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订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</w:rPr>
        <w:t>工作计划，加快推进信息公开工作。组织机关干部认真学习县政府有关会议精神，严格执行政府信息公开前保密审查制度，确保“上网信息不涉密，涉密信息不上网”；完善依申请公开政府信息工作流程，确保每件申请得到及时规范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（三）健全机制。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积极探索政府信息公开工作机制，明确职责、程序、公开方式和时限要求。制定信息主动公开操作流程和信息公开管理模式等工作制度,明确拟稿人即为第一责任人，由分管领导进行涉密把关，最后由主要领导签发。同时，制定完善各项工作制度，认真落实局政务公开工作制度，强化岗位职责，确保信息公开工作制度化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1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1"/>
        <w:gridCol w:w="2064"/>
        <w:gridCol w:w="2064"/>
        <w:gridCol w:w="2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4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五、存在的主要问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题及改进情况</w:t>
      </w:r>
    </w:p>
    <w:p>
      <w:pPr>
        <w:ind w:firstLine="480" w:firstLineChars="150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（一）存在问题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1、主动意识不够。各股室对相关制度认识和学习不够到位，在工作的连续性上抓得不够，主动开展工作的意识欠缺。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2、工作水平有待提高。缺少专门的技术人员，在很大程度上限制了我局政府信息公开工作的质量。</w:t>
      </w:r>
    </w:p>
    <w:p>
      <w:pPr>
        <w:ind w:firstLine="480" w:firstLineChars="150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（二）改进措施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1、继续重点推进与社会发展和群众生活密切相关的政府信息公开，进一步规范做好政府信息公开工作。以政府信息公开带动办事公开，以办事公开带动便民服务，进一步推动政府信息公开与网上办事相结合。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2、加强政务公开日常管理。将政务公开作为机关行政效能建设的重要内容，纳入日常管理之中，严格落实政务公开各项制度，加强政府信息公开的监督、检查及考核工作。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3、加强政府信息公开业务学习和培训，确保政府信息公开准确、及时、规范，不断提升政府信息公开整体工作水平。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认真贯彻执行国务院办公厅《政府信息公开信息处理费管理办法》和《关于政府信息公开处理费管理有关事项的通知》。2022年未收取信息处理费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5760" w:firstLineChars="180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YWFlYmY1MDgzZjVkMTIyZDNjNGU3MzRhOTU3MzYifQ=="/>
  </w:docVars>
  <w:rsids>
    <w:rsidRoot w:val="3E5B229F"/>
    <w:rsid w:val="02901740"/>
    <w:rsid w:val="06C4207C"/>
    <w:rsid w:val="183B297F"/>
    <w:rsid w:val="2DC93362"/>
    <w:rsid w:val="3B77457E"/>
    <w:rsid w:val="3E5B229F"/>
    <w:rsid w:val="4671239F"/>
    <w:rsid w:val="4DB80A69"/>
    <w:rsid w:val="52E62CD8"/>
    <w:rsid w:val="53C366FD"/>
    <w:rsid w:val="72826491"/>
    <w:rsid w:val="74404AA4"/>
    <w:rsid w:val="7A0B4B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1729</Words>
  <Characters>1751</Characters>
  <Lines>0</Lines>
  <Paragraphs>0</Paragraphs>
  <TotalTime>0</TotalTime>
  <ScaleCrop>false</ScaleCrop>
  <LinksUpToDate>false</LinksUpToDate>
  <CharactersWithSpaces>1912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晨曦</cp:lastModifiedBy>
  <cp:lastPrinted>2020-02-10T06:59:00Z</cp:lastPrinted>
  <dcterms:modified xsi:type="dcterms:W3CDTF">2023-11-09T07:00:27Z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E7D1F1F298834D5497FDC03CDEDFEF40</vt:lpwstr>
  </property>
</Properties>
</file>