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20" w:line="480" w:lineRule="atLeast"/>
        <w:ind w:left="32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6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乡北综合责停[2021第002号</w:t>
      </w:r>
    </w:p>
    <w:p>
      <w:pPr>
        <w:autoSpaceDE w:val="off"/>
        <w:autoSpaceDN w:val="off"/>
        <w:spacing w:before="160" w:line="360" w:lineRule="atLeast"/>
        <w:ind w:left="76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张瑞甫：</w:t>
      </w:r>
    </w:p>
    <w:p>
      <w:pPr>
        <w:autoSpaceDE w:val="off"/>
        <w:autoSpaceDN w:val="off"/>
        <w:spacing w:before="0" w:line="529" w:lineRule="atLeast"/>
        <w:ind w:left="740" w:right="680" w:firstLine="68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我队于2021年8月18日对你非法占地行为进行立案调查。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村气站南边土地存煤。经现场勘测，该占地总面积为333.75平方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米(折合0.5006亩),占地0.0334公顷,全部为建设用地;全部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符合《曲阳县土地利用总体规划》(2010-2020年)。此行为，违反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了   《中华人民共和国土地管理法》   第65条之规定，属违法占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地行为。</w:t>
      </w:r>
    </w:p>
    <w:p>
      <w:pPr>
        <w:autoSpaceDE w:val="off"/>
        <w:autoSpaceDN w:val="off"/>
        <w:spacing w:before="180" w:line="360" w:lineRule="atLeast"/>
        <w:ind w:left="142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8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8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28" w:lineRule="atLeast"/>
        <w:ind w:left="740" w:right="720" w:firstLine="68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我队已于2021年8月18日依法向你进行了告知(处罚告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一、责令退还非法占用的333.75平方米土地；</w:t>
      </w:r>
    </w:p>
    <w:p>
      <w:pPr>
        <w:autoSpaceDE w:val="off"/>
        <w:autoSpaceDN w:val="off"/>
        <w:spacing w:before="20" w:line="527" w:lineRule="atLeast"/>
        <w:ind w:left="780" w:right="740" w:firstLine="62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15元的罚款，罚款共计5006.25元人民币。</w:t>
      </w:r>
      <w:r>
        <w:br w:type="page"/>
      </w:r>
    </w:p>
    <w:p>
      <w:pPr>
        <w:autoSpaceDE w:val="off"/>
        <w:autoSpaceDN w:val="off"/>
        <w:spacing w:before="740" w:line="580" w:lineRule="atLeast"/>
        <w:ind w:left="840" w:right="660" w:firstLine="66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80" w:lineRule="atLeast"/>
        <w:ind w:left="14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80" w:lineRule="atLeast"/>
        <w:ind w:left="820" w:right="660" w:firstLine="68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源和规划局申请行政复议，或者１５日内向曲阳县人民法院起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00" w:line="380" w:lineRule="atLeast"/>
        <w:ind w:left="14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80" w:lineRule="atLeast"/>
        <w:ind w:left="148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80" w:lineRule="atLeast"/>
        <w:ind w:left="14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地   址：北台乡综合执法队</w:t>
      </w:r>
    </w:p>
    <w:p>
      <w:pPr>
        <w:spacing w:line="6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4394200</wp:posOffset>
                </wp:positionH>
                <wp:positionV relativeFrom="paragraph">
                  <wp:posOffset>0</wp:posOffset>
                </wp:positionV>
                <wp:extent cx="1435100" cy="6604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6pt;margin-top:0pt;width:113pt;height:5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4394200</wp:posOffset>
                </wp:positionH>
                <wp:positionV relativeFrom="paragraph">
                  <wp:posOffset>0</wp:posOffset>
                </wp:positionV>
                <wp:extent cx="14351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351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1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6pt;margin-top:0pt;width:113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351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1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4876800</wp:posOffset>
                </wp:positionH>
                <wp:positionV relativeFrom="paragraph">
                  <wp:posOffset>342900</wp:posOffset>
                </wp:positionV>
                <wp:extent cx="533400" cy="1905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334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84pt;margin-top:27pt;width:42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4699000</wp:posOffset>
                </wp:positionH>
                <wp:positionV relativeFrom="paragraph">
                  <wp:posOffset>660400</wp:posOffset>
                </wp:positionV>
                <wp:extent cx="787400" cy="1905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874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月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8日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0pt;margin-top:52pt;width:62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月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8日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2023-06-05T10:32:28Z</dcterms:created>
  <dc:creator>Apache POI</dc:creator>
</cp:coreProperties>
</file>