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40" w:line="460" w:lineRule="atLeast"/>
        <w:ind w:left="3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60" w:line="360" w:lineRule="atLeast"/>
        <w:ind w:left="58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乡北综合责停[2021第001号</w:t>
      </w:r>
    </w:p>
    <w:p>
      <w:pPr>
        <w:autoSpaceDE w:val="off"/>
        <w:autoSpaceDN w:val="off"/>
        <w:spacing w:before="160" w:line="360" w:lineRule="atLeast"/>
        <w:ind w:left="10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李爱广：</w:t>
      </w:r>
    </w:p>
    <w:p>
      <w:pPr>
        <w:autoSpaceDE w:val="off"/>
        <w:autoSpaceDN w:val="off"/>
        <w:spacing w:before="0" w:line="513" w:lineRule="atLeast"/>
        <w:ind w:left="1000" w:right="78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我队于2021年8月15日对你非法占地行为进行立案调查。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经查，你于2021年02月未经批准，擅自占用北台乡韩家峪村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村西宏泰园区土地存放煤。经现场勘测，该占地总面积为271.27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平方米(折合0.4074亩)，全部为建设用地，不符合《曲阳县土地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利用总体规划》(2010-2020年)。此行为,违反了   《中华人民共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和国土地管理法》   第65条之规定，属违法占地行为。</w:t>
      </w:r>
    </w:p>
    <w:p>
      <w:pPr>
        <w:autoSpaceDE w:val="off"/>
        <w:autoSpaceDN w:val="off"/>
        <w:spacing w:before="160" w:line="360" w:lineRule="atLeast"/>
        <w:ind w:left="16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6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6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16" w:lineRule="atLeast"/>
        <w:ind w:left="900" w:right="860" w:firstLine="70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我队已于2021年8月15 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60" w:lineRule="atLeast"/>
        <w:ind w:left="15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一、责令退还非法占用的271.57平方米土地；</w:t>
      </w:r>
    </w:p>
    <w:p>
      <w:pPr>
        <w:autoSpaceDE w:val="off"/>
        <w:autoSpaceDN w:val="off"/>
        <w:spacing w:before="0" w:line="520" w:lineRule="atLeast"/>
        <w:ind w:left="840" w:right="880" w:firstLine="68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15元的罚款，罚款共计4073.55元人民币。</w:t>
      </w:r>
    </w:p>
    <w:p>
      <w:pPr>
        <w:autoSpaceDE w:val="off"/>
        <w:autoSpaceDN w:val="off"/>
        <w:spacing w:before="160" w:line="360" w:lineRule="atLeast"/>
        <w:ind w:left="1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840" w:line="340" w:lineRule="atLeast"/>
        <w:ind w:left="9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40" w:lineRule="atLeast"/>
        <w:ind w:left="15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28" w:lineRule="atLeast"/>
        <w:ind w:left="980" w:right="900" w:firstLine="58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60" w:line="340" w:lineRule="atLeast"/>
        <w:ind w:left="16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40" w:line="340" w:lineRule="atLeast"/>
        <w:ind w:left="16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40" w:lineRule="atLeast"/>
        <w:ind w:left="16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地   址：北台乡综合执法队</w:t>
      </w:r>
    </w:p>
    <w:p>
      <w:pPr>
        <w:spacing w:line="14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4330700</wp:posOffset>
                </wp:positionH>
                <wp:positionV relativeFrom="paragraph">
                  <wp:posOffset>0</wp:posOffset>
                </wp:positionV>
                <wp:extent cx="1371600" cy="7366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7160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1pt;margin-top:0pt;width:108pt;height:5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4330700</wp:posOffset>
                </wp:positionH>
                <wp:positionV relativeFrom="paragraph">
                  <wp:posOffset>0</wp:posOffset>
                </wp:positionV>
                <wp:extent cx="1371600" cy="13335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7160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371600" cy="13335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333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1pt;margin-top:0pt;width:108pt;height:10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371600" cy="13335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333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4673600</wp:posOffset>
                </wp:positionH>
                <wp:positionV relativeFrom="paragraph">
                  <wp:posOffset>431800</wp:posOffset>
                </wp:positionV>
                <wp:extent cx="609600" cy="1651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0960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8pt;margin-top:34pt;width:48pt;height:13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4597400</wp:posOffset>
                </wp:positionH>
                <wp:positionV relativeFrom="paragraph">
                  <wp:posOffset>736600</wp:posOffset>
                </wp:positionV>
                <wp:extent cx="190500" cy="1651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2pt;margin-top:58pt;width:15pt;height:13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2023-06-05T10:30:51Z</dcterms:created>
  <dc:creator>Apache POI</dc:creator>
</cp:coreProperties>
</file>