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D0FA33"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涉企行政检查主体：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曲阳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人力资源和社会保障局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9D26B6"/>
    <w:rsid w:val="4311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22</Characters>
  <Lines>0</Lines>
  <Paragraphs>0</Paragraphs>
  <TotalTime>0</TotalTime>
  <ScaleCrop>false</ScaleCrop>
  <LinksUpToDate>false</LinksUpToDate>
  <CharactersWithSpaces>22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2025-06-19T07:22:00Z</dcterms:created>
  <dc:creator>lenove</dc:creator>
  <cp:lastModifiedBy>旧事离人</cp:lastModifiedBy>
  <dcterms:modified xsi:type="dcterms:W3CDTF">2026-04-28T05:43:27Z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eyJoZGlkIjoiZmNhMGRhYTcwNjI1MmMxMjIwNDQzMTA0MDU4ZmJmZWYiLCJ1c2VySWQiOiI5NDUxNDY1ODIifQ==</vt:lpwstr>
  </property>
  <property fmtid="{D5CDD505-2E9C-101B-9397-08002B2CF9AE}" pid="4" name="ICV">
    <vt:lpwstr>2EE099E2504B471CA5335A946F4CB877_12</vt:lpwstr>
  </property>
</Properties>
</file>