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9C454B">
      <w:pPr>
        <w:jc w:val="left"/>
        <w:rPr>
          <w:rFonts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附件1：</w:t>
      </w:r>
    </w:p>
    <w:p w14:paraId="352092D4">
      <w:pPr>
        <w:jc w:val="center"/>
        <w:rPr>
          <w:b/>
          <w:bCs/>
          <w:sz w:val="44"/>
          <w:szCs w:val="44"/>
        </w:rPr>
      </w:pPr>
      <w:bookmarkStart w:id="0" w:name="_GoBack"/>
      <w:r>
        <w:rPr>
          <w:rFonts w:hint="eastAsia"/>
          <w:b/>
          <w:bCs/>
          <w:sz w:val="44"/>
          <w:szCs w:val="44"/>
        </w:rPr>
        <w:t>监督检查力量和工作日测算说明</w:t>
      </w:r>
    </w:p>
    <w:bookmarkEnd w:id="0"/>
    <w:p w14:paraId="45C0FFCC">
      <w:pPr>
        <w:spacing w:line="560" w:lineRule="exact"/>
        <w:jc w:val="left"/>
        <w:rPr>
          <w:rFonts w:ascii="楷体_GB2312" w:hAnsi="微软雅黑" w:eastAsia="楷体_GB2312" w:cs="楷体_GB2312"/>
          <w:bCs/>
          <w:kern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</w:rPr>
        <w:t>一、监督检查力量测算</w:t>
      </w:r>
    </w:p>
    <w:p w14:paraId="193E7207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ascii="仿宋_GB2312" w:hAnsi="仿宋_GB2312" w:eastAsia="仿宋_GB2312" w:cs="仿宋_GB2312"/>
          <w:kern w:val="0"/>
          <w:sz w:val="32"/>
          <w:szCs w:val="32"/>
        </w:rPr>
        <w:t>截至 202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5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年底，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县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应急管理局安全生产监管监察相关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股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室（队）实际在岗执法人员共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39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人，纳入监督检查人员计算范围。</w:t>
      </w:r>
    </w:p>
    <w:p w14:paraId="523F4FF3">
      <w:pPr>
        <w:spacing w:line="560" w:lineRule="exact"/>
        <w:jc w:val="left"/>
        <w:rPr>
          <w:rFonts w:ascii="楷体_GB2312" w:hAnsi="微软雅黑" w:eastAsia="楷体_GB2312" w:cs="楷体_GB2312"/>
          <w:bCs/>
          <w:kern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</w:rPr>
        <w:t>二、监督检查工作日测算</w:t>
      </w:r>
    </w:p>
    <w:p w14:paraId="35DAEB4D">
      <w:pPr>
        <w:spacing w:line="560" w:lineRule="exact"/>
        <w:ind w:firstLine="643"/>
        <w:jc w:val="left"/>
        <w:rPr>
          <w:rFonts w:ascii="楷体_GB2312" w:hAnsi="微软雅黑" w:eastAsia="楷体_GB2312" w:cs="楷体_GB2312"/>
          <w:bCs/>
          <w:kern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</w:rPr>
        <w:t>（一）总法定工作日：</w:t>
      </w: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  <w:lang w:val="en-US" w:eastAsia="zh-CN"/>
        </w:rPr>
        <w:t>9672</w:t>
      </w: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</w:rPr>
        <w:t>天</w:t>
      </w:r>
    </w:p>
    <w:p w14:paraId="5E025C30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年全年共36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天，有5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周，双休日104天，元旦、春节、五一、端午、国庆等法定节假日共计1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天。国家法定工作日=36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-104-1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=2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48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3FB789FF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总法定工作日=国家法定工作日×执法人员数量=2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48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×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39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=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9672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7A3A7618">
      <w:pPr>
        <w:spacing w:line="560" w:lineRule="exact"/>
        <w:ind w:firstLine="643"/>
        <w:jc w:val="left"/>
        <w:rPr>
          <w:rFonts w:ascii="楷体_GB2312" w:hAnsi="微软雅黑" w:eastAsia="楷体_GB2312" w:cs="楷体_GB2312"/>
          <w:bCs/>
          <w:kern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</w:rPr>
        <w:t>（二）其他行政执法工作日：</w:t>
      </w: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  <w:lang w:val="en-US" w:eastAsia="zh-CN"/>
        </w:rPr>
        <w:t>3569</w:t>
      </w: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</w:rPr>
        <w:t>天（参考近3年确定）</w:t>
      </w:r>
    </w:p>
    <w:p w14:paraId="4E394532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1.开展安全生产综合监管：预计需用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971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47CA346B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2.实施行政许可：预计需用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473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107E5511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3.调查核实安全生产投诉举报：预计需用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234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4069B8F9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4.参与生产安全事故调查和处理：预计需用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108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2ABB5938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5.参加有关部门联合执法：预计需用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99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3D60B067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6.办理有关法律、法规、规章规定的登记、备案：预计需用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138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03F1BD92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7.开展安全生产宣传教育培训：预计需用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469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63C90E13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8.完成本级人民政府或者上级应急管理部门安排的执法工作任务：预计需用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1077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55E0409E">
      <w:pPr>
        <w:spacing w:line="560" w:lineRule="exact"/>
        <w:ind w:firstLine="643"/>
        <w:jc w:val="both"/>
        <w:rPr>
          <w:rFonts w:ascii="楷体_GB2312" w:hAnsi="微软雅黑" w:eastAsia="楷体_GB2312" w:cs="楷体_GB2312"/>
          <w:bCs/>
          <w:kern w:val="0"/>
          <w:sz w:val="32"/>
          <w:szCs w:val="32"/>
        </w:rPr>
      </w:pP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</w:rPr>
        <w:t>（三）非执法工作日：</w:t>
      </w: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  <w:lang w:val="en-US" w:eastAsia="zh-CN"/>
        </w:rPr>
        <w:t>3018</w:t>
      </w:r>
      <w:r>
        <w:rPr>
          <w:rFonts w:hint="eastAsia" w:ascii="楷体_GB2312" w:hAnsi="微软雅黑" w:eastAsia="楷体_GB2312" w:cs="楷体_GB2312"/>
          <w:bCs/>
          <w:kern w:val="0"/>
          <w:sz w:val="32"/>
          <w:szCs w:val="32"/>
        </w:rPr>
        <w:t>天</w:t>
      </w:r>
    </w:p>
    <w:p w14:paraId="14973C9C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1.机关值班：预计需用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448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649181B8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2.学习、培训、考核、会议：预计需用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684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3CF88E45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3.指导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乡镇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应急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办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工作：预计需用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462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19A97FD7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4.参加党群活动：预计需用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528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3F36F2D5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5.法定年休假、病假、事假：预计需用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896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2DA6DD43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（四）监督检查工作日：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3085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</w:t>
      </w:r>
    </w:p>
    <w:p w14:paraId="0FBE4446">
      <w:pPr>
        <w:spacing w:line="560" w:lineRule="exact"/>
        <w:ind w:firstLine="643"/>
        <w:jc w:val="both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执法检查工作日=总法定工作日-其他行政执法工作日-非执法工作日=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9672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3569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-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018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=</w:t>
      </w:r>
      <w:r>
        <w:rPr>
          <w:rFonts w:ascii="仿宋_GB2312" w:hAnsi="仿宋_GB2312" w:eastAsia="仿宋_GB2312" w:cs="仿宋_GB2312"/>
          <w:kern w:val="0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085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天。</w:t>
      </w:r>
    </w:p>
    <w:p w14:paraId="6A862A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89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="Calibri" w:hAnsi="Times New Roman" w:eastAsia="宋体" w:cs="Arial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2025-12-30T01:48:50Z</dcterms:created>
  <dc:creator>LX</dc:creator>
  <cp:lastModifiedBy>光</cp:lastModifiedBy>
  <dcterms:modified xsi:type="dcterms:W3CDTF">2025-12-30T01:49:05Z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eyJoZGlkIjoiZTE5ODAzM2Y2MTMzNzBmZDY4NmE5YmJlMGVkOGU0NzMiLCJ1c2VySWQiOiIzNDg4MzgxNjYifQ==</vt:lpwstr>
  </property>
  <property fmtid="{D5CDD505-2E9C-101B-9397-08002B2CF9AE}" pid="4" name="ICV">
    <vt:lpwstr>32BAC2B43AFA466186E5A64DDDCBA54D_12</vt:lpwstr>
  </property>
</Properties>
</file>