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  <Override ContentType="application/vnd.openxmlformats-officedocument.theme+xml" PartName="/word/theme/theme-1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ps="http://schemas.microsoft.com/office/word/2010/wordprocessingShape" xmlns:w="http://schemas.openxmlformats.org/wordprocessingml/2006/main" xmlns:mc="http://schemas.openxmlformats.org/markup-compatibility/2006" xmlns:wp="http://schemas.openxmlformats.org/drawingml/2006/wordprocessingDrawing" xmlns:v="urn:schemas-microsoft-com:vml" xmlns:w10="urn:schemas-microsoft-com:office:word" xmlns:r="http://schemas.openxmlformats.org/officeDocument/2006/relationships">
  <w:body>
    <w:p>
      <w:pPr>
        <w:autoSpaceDE w:val="off"/>
        <w:autoSpaceDN w:val="off"/>
        <w:spacing w:before="700" w:line="440" w:lineRule="atLeast"/>
        <w:ind w:left="30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行政处罚决定书</w:t>
      </w:r>
    </w:p>
    <w:p>
      <w:pPr>
        <w:autoSpaceDE w:val="off"/>
        <w:autoSpaceDN w:val="off"/>
        <w:spacing w:before="120" w:line="360" w:lineRule="atLeast"/>
        <w:ind w:left="54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乡北综合责停[2021第013号</w:t>
      </w:r>
    </w:p>
    <w:p>
      <w:pPr>
        <w:autoSpaceDE w:val="off"/>
        <w:autoSpaceDN w:val="off"/>
        <w:spacing w:before="160" w:line="360" w:lineRule="atLeast"/>
        <w:ind w:left="7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张井坡：</w:t>
      </w:r>
    </w:p>
    <w:p>
      <w:pPr>
        <w:autoSpaceDE w:val="off"/>
        <w:autoSpaceDN w:val="off"/>
        <w:spacing w:before="0" w:line="520" w:lineRule="atLeast"/>
        <w:ind w:left="680" w:right="1160" w:firstLine="66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我队于2021年8月16日对你非法占地行为进行立案调查。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经查，你于2020年10月未经批准，擅自占用北台乡韩家峪村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村四川饭店后侧土地存放沙子。经现场勘测，该占地总面积为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1674.70平方米(折合2.5121亩),占地0.1675公顷,全部为林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地；不符合《曲阳县土地利用总体规划》(2010-2020年)。此行为，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违反了   《中华人民共和国土地管理法》   第65条之规定，属违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法占地行为。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上述违法事实有下列等证据证实：</w:t>
      </w:r>
    </w:p>
    <w:p>
      <w:pPr>
        <w:autoSpaceDE w:val="off"/>
        <w:autoSpaceDN w:val="off"/>
        <w:spacing w:before="160" w:line="360" w:lineRule="atLeast"/>
        <w:ind w:left="132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1、询问笔录；</w:t>
      </w:r>
    </w:p>
    <w:p>
      <w:pPr>
        <w:autoSpaceDE w:val="off"/>
        <w:autoSpaceDN w:val="off"/>
        <w:spacing w:before="160" w:line="360" w:lineRule="atLeast"/>
        <w:ind w:left="130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2、现场勘测图；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3、现场照片；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4、现状图、规划图；</w:t>
      </w:r>
    </w:p>
    <w:p>
      <w:pPr>
        <w:autoSpaceDE w:val="off"/>
        <w:autoSpaceDN w:val="off"/>
        <w:spacing w:before="160" w:line="360" w:lineRule="atLeast"/>
        <w:ind w:left="134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5、地类认定；</w:t>
      </w:r>
    </w:p>
    <w:p>
      <w:pPr>
        <w:autoSpaceDE w:val="off"/>
        <w:autoSpaceDN w:val="off"/>
        <w:spacing w:before="0" w:line="520" w:lineRule="atLeast"/>
        <w:ind w:left="740" w:right="118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我队已于2021年8月16日依法向你进行了告知(处罚告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知书、听证告知书)，你未进行陈述、申辩，也未要求听证。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依照《中华人民共和国土地管理法》   第59条、《河北省土地管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理条例》   第77条之规定及《中华人民共和国行政处罚法》规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定，对你处罚决定如下：</w:t>
      </w:r>
    </w:p>
    <w:p>
      <w:pPr>
        <w:autoSpaceDE w:val="off"/>
        <w:autoSpaceDN w:val="off"/>
        <w:spacing w:before="160" w:line="360" w:lineRule="atLeast"/>
        <w:ind w:left="1380" w:right="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一、责令退还非法占用的1674.70平方米土地；</w:t>
      </w:r>
    </w:p>
    <w:p>
      <w:pPr>
        <w:autoSpaceDE w:val="off"/>
        <w:autoSpaceDN w:val="off"/>
        <w:spacing w:before="0" w:line="520" w:lineRule="atLeast"/>
        <w:ind w:left="720" w:right="1160" w:firstLine="640"/>
        <w:jc w:val="both"/>
      </w:pPr>
      <w:r>
        <w:rPr>
          <w:rFonts w:ascii="宋体" w:hAnsi="宋体" w:cs="宋体" w:eastAsia="宋体"/>
          <w:sz w:val="28"/>
          <w:color w:val="000000"/>
          <w:b w:val="off"/>
          <w:i w:val="off"/>
        </w:rPr>
        <w:t>二、处以非法占用的土地每平方米10-15元的罚款。参照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《河北省国土资源行政处罚裁量办法(试行)》处以每平方米</w:t>
      </w:r>
      <w:r>
        <w:rPr>
          <w:rFonts w:ascii="宋体" w:hAnsi="宋体" w:cs="宋体" w:eastAsia="宋体"/>
          <w:sz w:val="28"/>
          <w:color w:val="000000"/>
          <w:b w:val="off"/>
          <w:i w:val="off"/>
        </w:rPr>
        <w:t>15元的罚款，罚款共计25120.5元人民币。</w:t>
      </w:r>
      <w:r>
        <w:br w:type="page"/>
      </w:r>
    </w:p>
    <w:p>
      <w:pPr>
        <w:autoSpaceDE w:val="off"/>
        <w:autoSpaceDN w:val="off"/>
        <w:spacing w:before="200" w:line="570" w:lineRule="atLeast"/>
        <w:ind w:left="280" w:right="1100" w:firstLine="66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行政处罚履行方式和期限：限你自收到本处罚决定书之日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起15日内自动履行。</w:t>
      </w:r>
    </w:p>
    <w:p>
      <w:pPr>
        <w:autoSpaceDE w:val="off"/>
        <w:autoSpaceDN w:val="off"/>
        <w:spacing w:before="180" w:line="440" w:lineRule="atLeast"/>
        <w:ind w:left="92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本决定送达当事人，即发生法律效力。</w:t>
      </w:r>
    </w:p>
    <w:p>
      <w:pPr>
        <w:autoSpaceDE w:val="off"/>
        <w:autoSpaceDN w:val="off"/>
        <w:spacing w:before="0" w:line="600" w:lineRule="atLeast"/>
        <w:ind w:left="260" w:right="1000" w:firstLine="68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你如不服本处罚决定中第一条、第三条、第四条，可以在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收到本处罚决定书之日起60日内依法向曲阳县人民政府或保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定市国土资源局申请行政复议，或者六个月内直接向曲阳县人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民法院起诉；如不服本处罚决定中的第二条，可以在自收到本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处罚决定书之日起60日内向曲阳县人民政府或保定市自然资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源和规划局申请行政复议，或者15日内向曲阳县人民法院起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诉。逾期不申请行政复议，不提起行政诉讼，又不履行处罚决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定的，我局将依法申请人民法院强制执行。</w:t>
      </w:r>
    </w:p>
    <w:p>
      <w:pPr>
        <w:autoSpaceDE w:val="off"/>
        <w:autoSpaceDN w:val="off"/>
        <w:spacing w:before="620" w:line="440" w:lineRule="atLeast"/>
        <w:ind w:left="92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联系人:董建龙         刘   谦</w:t>
      </w:r>
    </w:p>
    <w:p>
      <w:pPr>
        <w:autoSpaceDE w:val="off"/>
        <w:autoSpaceDN w:val="off"/>
        <w:spacing w:before="80" w:line="440" w:lineRule="atLeast"/>
        <w:ind w:left="96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电   话:</w:t>
      </w:r>
      <w:r>
        <w:rPr>
          <w:rFonts w:ascii="宋体" w:hAnsi="宋体" w:cs="宋体" w:eastAsia="宋体"/>
          <w:sz w:val="32"/>
          <w:color w:val="000000"/>
          <w:b w:val="off"/>
          <w:i w:val="off"/>
        </w:rPr>
        <w:t>13398633599</w:t>
      </w:r>
    </w:p>
    <w:p>
      <w:pPr>
        <w:autoSpaceDE w:val="off"/>
        <w:autoSpaceDN w:val="off"/>
        <w:spacing w:before="100" w:line="440" w:lineRule="atLeast"/>
        <w:ind w:left="920" w:right="0"/>
        <w:jc w:val="both"/>
      </w:pPr>
      <w:r>
        <w:rPr>
          <w:rFonts w:ascii="宋体" w:hAnsi="宋体" w:cs="宋体" w:eastAsia="宋体"/>
          <w:sz w:val="32"/>
          <w:color w:val="000000"/>
          <w:b w:val="off"/>
          <w:i w:val="off"/>
        </w:rPr>
        <w:t>地   址：北台乡综合执法队</w:t>
      </w:r>
    </w:p>
    <w:p>
      <w:pPr>
        <w:spacing w:line="86" w:lineRule="exact"/>
        <w:textAlignment w:val="bottom"/>
      </w:pPr>
    </w:p>
    <w:p>
      <w:pPr>
        <w:spacing w:line="14" w:lineRule="exact"/>
        <w:textAlignment w:val="bottom"/>
      </w:pP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4102100</wp:posOffset>
                </wp:positionH>
                <wp:positionV relativeFrom="paragraph">
                  <wp:posOffset>0</wp:posOffset>
                </wp:positionV>
                <wp:extent cx="1498600" cy="787400"/>
                <wp:wrapTopAndBottom/>
                <wp:docPr id="1" name="文本框 1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98600" cy="78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/>
                      </wps:txbx>
                      <wps:bodyPr wrap="square" lIns="0" rIns="0" tIns="0" bIns="0" vert="horz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23pt;margin-top:0pt;width:118pt;height:62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>
                  <w:txbxContent/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4102100</wp:posOffset>
                </wp:positionH>
                <wp:positionV relativeFrom="paragraph">
                  <wp:posOffset>0</wp:posOffset>
                </wp:positionV>
                <wp:extent cx="1498600" cy="1574800"/>
                <wp:wrapTopAndBottom/>
                <wp:docPr id="2" name="文本框 2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1498600" cy="157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spacing w:before="0"/>
                              <w:ind w:left="0" w:right="0"/>
                              <w:jc w:val="both"/>
                            </w:pPr>
                            <w:r>
                              <w:drawing>
                                <wp:inline distL="0" distR="0" distT="0" distB="0">
                                  <wp:extent cx="1498600" cy="1574800"/>
                                  <wp:docPr id="4" name="Drawing 4"/>
                                  <a:graphic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true"/>
                                          </pic:cNvPicPr>
                                        </pic:nvPicPr>
                                        <pic:blipFill>
                                          <a:blip r:embed="rId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98600" cy="1574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23pt;margin-top:0pt;width:118pt;height:12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spacing w:before="0"/>
                        <w:ind w:left="0" w:right="0"/>
                        <w:jc w:val="both"/>
                      </w:pPr>
                      <w:r>
                        <w:drawing>
                          <wp:inline distL="0" distR="0" distT="0" distB="0">
                            <wp:extent cx="1498600" cy="1574800"/>
                            <wp:docPr id="6" name="Drawing 6"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true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98600" cy="1574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4521200</wp:posOffset>
                </wp:positionH>
                <wp:positionV relativeFrom="paragraph">
                  <wp:posOffset>431800</wp:posOffset>
                </wp:positionV>
                <wp:extent cx="660400" cy="177800"/>
                <wp:wrapTopAndBottom/>
                <wp:docPr id="7" name="文本框 7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660400" cy="177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28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16"/>
                                <w:color w:val="000000"/>
                                <w:b w:val="off"/>
                                <w:i w:val="off"/>
                              </w:rPr>
                              <w:t>(印章)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6pt;margin-top:34pt;width:52pt;height:14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28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16"/>
                          <w:color w:val="000000"/>
                          <w:b w:val="off"/>
                          <w:i w:val="off"/>
                        </w:rPr>
                        <w:t>(印章)</w:t>
                      </w:r>
                    </w:p>
                  </w:txbxContent>
                </v:textbox>
              </v:shape>
            </w:pict>
          </mc:Fallback>
        </mc:AlternateContent>
      </w:r>
      <w:r>
        <mc:AlternateContent>
          <mc:Choice Requires="wps">
            <w:drawing>
              <wp:anchor allowOverlap="true" layoutInCell="true" locked="false" simplePos="false" behindDoc="false" relativeHeight="251659264" distL="0" distR="0" distT="0" distB="0">
                <wp:simplePos x="0" y="0"/>
                <wp:positionH relativeFrom="column">
                  <wp:posOffset>4445000</wp:posOffset>
                </wp:positionH>
                <wp:positionV relativeFrom="paragraph">
                  <wp:posOffset>787400</wp:posOffset>
                </wp:positionV>
                <wp:extent cx="711200" cy="203200"/>
                <wp:wrapTopAndBottom/>
                <wp:docPr id="8" name="文本框 8"/>
                <a:graphic xmlns:a="http://schemas.openxmlformats.org/drawingml/2006/main">
                  <a:graphicData uri="http://schemas.microsoft.com/office/word/2010/wordprocessingShape">
                    <wps:wsp>
                      <wps:cNvSpPr txBox="true"/>
                      <wps:spPr>
                        <a:xfrm>
                          <a:off x="0" y="0"/>
                          <a:ext cx="711200" cy="20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autoSpaceDE w:val="off"/>
                              <w:autoSpaceDN w:val="off"/>
                              <w:spacing w:before="0" w:line="320" w:lineRule="atLeast"/>
                              <w:ind w:left="0" w:right="0"/>
                              <w:jc w:val="both"/>
                            </w:pPr>
                            <w:r>
                              <w:rPr>
                                <w:rFonts w:ascii="宋体" w:hAnsi="宋体" w:cs="宋体" w:eastAsia="宋体"/>
                                <w:sz w:val="20"/>
                                <w:color w:val="000000"/>
                                <w:b w:val="off"/>
                                <w:i w:val="off"/>
                              </w:rPr>
                              <w:t>年8月8日</w:t>
                            </w:r>
                          </w:p>
                        </w:txbxContent>
                      </wps:txbx>
                      <wps:bodyPr wrap="square" lIns="0" rIns="0" tIns="0" bIns="0" vert="horz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type="#_x0000_t202" filled="f" stroked="f" style="margin-left:350pt;margin-top:62pt;width:56pt;height:16pt;position:absolute;mso-position-vertical:absolute;mso-position-vertical-relative:text;mso-position-horizontal:absolute;mso-position-horizontal-relative:text;mso-wrap-style:square;v-text-anchor:top;">
                <w10:wrap type="topAndBottom"/>
                <v:textbox inset="0pt,0pt,0pt,0pt" style="mso-fit-shape-to-text:t">
                  <w:txbxContent>
                    <w:p>
                      <w:pPr>
                        <w:autoSpaceDE w:val="off"/>
                        <w:autoSpaceDN w:val="off"/>
                        <w:spacing w:before="0" w:line="320" w:lineRule="atLeast"/>
                        <w:ind w:left="0" w:right="0"/>
                        <w:jc w:val="both"/>
                      </w:pPr>
                      <w:r>
                        <w:rPr>
                          <w:rFonts w:ascii="宋体" w:hAnsi="宋体" w:cs="宋体" w:eastAsia="宋体"/>
                          <w:sz w:val="20"/>
                          <w:color w:val="000000"/>
                          <w:b w:val="off"/>
                          <w:i w:val="off"/>
                        </w:rPr>
                        <w:t>年8月8日</w:t>
                      </w:r>
                    </w:p>
                  </w:txbxContent>
                </v:textbox>
              </v:shape>
            </w:pict>
          </mc:Fallback>
        </mc:AlternateContent>
      </w:r>
    </w:p>
    <w:sectPr>
      <w:pgSz w:w="11900" w:h="16840"/>
      <w:pgMar w:left="800" w:top="800" w:right="800" w:bottom="800" w:header="720" w:footer="720"/>
      <w:cols w:num="1"/>
    </w:sectPr>
  </w:body>
</w:document>
</file>

<file path=word/settings.xml><?xml version="1.0" encoding="utf-8"?>
<w:settings xmlns:w="http://schemas.openxmlformats.org/wordprocessingml/2006/main">
  <w:noPunctuationKerning/>
  <w:compat>
    <w:ulTrailSpace/>
    <w:compatSetting w:name="compatibilityMode" w:uri="http://schemas.microsoft.com/office/word" w:val="15"/>
  </w:compat>
</w:settings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Relationship Id="rId2" Target="theme/theme-1.xml" Type="http://schemas.openxmlformats.org/officeDocument/2006/relationships/theme"/><Relationship Id="rId3" Target="media/image1.png" Type="http://schemas.openxmlformats.org/officeDocument/2006/relationships/image"/></Relationships>
</file>

<file path=word/theme/theme-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2023-06-05T10:59:14Z</dcterms:created>
  <dc:creator>Apache POI</dc:creator>
</cp:coreProperties>
</file>