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660" w:line="440" w:lineRule="atLeast"/>
        <w:ind w:left="31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20" w:line="360" w:lineRule="atLeast"/>
        <w:ind w:left="5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乡北综合责停[2021第010号</w:t>
      </w:r>
    </w:p>
    <w:p>
      <w:pPr>
        <w:autoSpaceDE w:val="off"/>
        <w:autoSpaceDN w:val="off"/>
        <w:spacing w:before="140" w:line="360" w:lineRule="atLeast"/>
        <w:ind w:left="8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高同杰：</w:t>
      </w:r>
    </w:p>
    <w:p>
      <w:pPr>
        <w:autoSpaceDE w:val="off"/>
        <w:autoSpaceDN w:val="off"/>
        <w:spacing w:before="0" w:line="503" w:lineRule="atLeast"/>
        <w:ind w:left="800" w:right="112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我队于2021年8月22日对你非法占地行为进行立案调查。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经查，你于2021年03月未经批准，擅自占用北台乡韩家峪村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村村西土地存放沙子。经现场勘测，该占地总面积为135.22平方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米(折合0.2028亩),占地0.0135公顷,全部为林地;不符合《曲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阳县土地利用总体规划》   (2010-2020年)。此行为,违反了   《中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华人民共和国土地管理法》   第65条之规定，属违法占地行为。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04" w:lineRule="atLeast"/>
        <w:ind w:left="820" w:right="106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我队已于2021年8月22 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一、责令退还非法占用的135.22平方米土地；</w:t>
      </w:r>
    </w:p>
    <w:p>
      <w:pPr>
        <w:autoSpaceDE w:val="off"/>
        <w:autoSpaceDN w:val="off"/>
        <w:spacing w:before="20" w:line="500" w:lineRule="atLeast"/>
        <w:ind w:left="820" w:right="1040" w:firstLine="60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15元的罚款，罚款共计2028.3元人民币。</w:t>
      </w:r>
    </w:p>
    <w:p>
      <w:pPr>
        <w:autoSpaceDE w:val="off"/>
        <w:autoSpaceDN w:val="off"/>
        <w:spacing w:before="14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760" w:line="360" w:lineRule="atLeast"/>
        <w:ind w:left="8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40" w:lineRule="atLeast"/>
        <w:ind w:left="840" w:right="11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60" w:line="360" w:lineRule="atLeast"/>
        <w:ind w:left="14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5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地   址：北台乡综合执法队</w:t>
      </w:r>
    </w:p>
    <w:p>
      <w:pPr>
        <w:spacing w:line="14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4267200</wp:posOffset>
                </wp:positionH>
                <wp:positionV relativeFrom="paragraph">
                  <wp:posOffset>0</wp:posOffset>
                </wp:positionV>
                <wp:extent cx="1346200" cy="7366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4620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6pt;margin-top:0pt;width:106pt;height:5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4267200</wp:posOffset>
                </wp:positionH>
                <wp:positionV relativeFrom="paragraph">
                  <wp:posOffset>0</wp:posOffset>
                </wp:positionV>
                <wp:extent cx="1346200" cy="13716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46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346200" cy="13716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6200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6pt;margin-top:0pt;width:106pt;height:10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346200" cy="13716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6200" cy="1371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4559300</wp:posOffset>
                </wp:positionH>
                <wp:positionV relativeFrom="paragraph">
                  <wp:posOffset>419100</wp:posOffset>
                </wp:positionV>
                <wp:extent cx="6096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096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9pt;margin-top:33pt;width:48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4508500</wp:posOffset>
                </wp:positionH>
                <wp:positionV relativeFrom="paragraph">
                  <wp:posOffset>736600</wp:posOffset>
                </wp:positionV>
                <wp:extent cx="152400" cy="1270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524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2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5pt;margin-top:58pt;width:12pt;height:1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2"/>
                          <w:color w:val="000000"/>
                          <w:b w:val="off"/>
                          <w:i w:val="off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2023-06-05T10:54:05Z</dcterms:created>
  <dc:creator>Apache POI</dc:creator>
</cp:coreProperties>
</file>