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outlineLvl w:val="9"/>
        <w:rPr>
          <w:rFonts w:hint="eastAsia" w:ascii="方正小标宋简体" w:hAnsi="仿宋" w:eastAsia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outlineLvl w:val="9"/>
        <w:rPr>
          <w:rFonts w:hint="eastAsia" w:ascii="方正小标宋简体" w:hAnsi="仿宋" w:eastAsia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pacing w:val="0"/>
          <w:w w:val="1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0"/>
          <w:w w:val="100"/>
          <w:kern w:val="0"/>
          <w:sz w:val="44"/>
          <w:szCs w:val="44"/>
          <w:lang w:val="en-US" w:eastAsia="zh-CN"/>
        </w:rPr>
        <w:t xml:space="preserve"> </w:t>
      </w:r>
    </w:p>
    <w:p>
      <w:pPr>
        <w:pStyle w:val="6"/>
        <w:rPr>
          <w:rFonts w:hint="eastAsia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曲阳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县人民政府办公室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印发曲阳县人民政府2025年度重大行政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决策事项目录的通知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left"/>
        <w:textAlignment w:val="auto"/>
        <w:rPr>
          <w:rFonts w:hint="eastAsia" w:ascii="仿宋" w:hAnsi="仿宋" w:eastAsia="仿宋_GB2312" w:cs="仿宋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left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各乡镇人民政府、县直各相关单位：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为了规范重大行政决策程序，进一步提升我县重大行政决策能力，促进科学、民主、依法决策，根据《河北省重大行政决策程序暂行办法》（河北省人民政府令〔2019〕第12号）和《保定市重大行政决策程序暂行规定》（保政发〔2020〕5号）要求，编制了《曲阳县人民政府2025年度重大行政决策事项目录》，现予以公布，并就有关事宜通知如下：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88" w:leftChars="0" w:right="0" w:firstLine="640" w:firstLineChars="200"/>
        <w:jc w:val="both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对列入目录的重大行政决策事项，各承办单位要严格落实公众参与、专家论证、风险评估、合法性审查、集体讨论决定等法定程序，确保程序正当、过程公开、责任明确。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二、各承办单位要严格落实重大行政决策档案管理制度，按照全过程记录的要求，对决策过程和决策实施中的资料及时收集、整理、归档，并留存备查。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三、县政府将根据实际情况，对重大行政决策事项目录进行动态调整。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30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附件：曲阳县人民政府2025年度重大行政决策事项目录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30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 xml:space="preserve">                              曲阳</w:t>
      </w: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县人民政府办公室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_GB2312" w:cs="仿宋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 xml:space="preserve">                              </w:t>
      </w:r>
      <w:r>
        <w:rPr>
          <w:rFonts w:hint="eastAsia" w:ascii="仿宋" w:hAnsi="仿宋" w:eastAsia="仿宋_GB2312" w:cs="仿宋"/>
          <w:i w:val="0"/>
          <w:caps w:val="0"/>
          <w:color w:val="000000" w:themeColor="text1"/>
          <w:spacing w:val="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2025年2月17日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left"/>
        <w:textAlignment w:val="auto"/>
        <w:rPr>
          <w:rFonts w:hint="eastAsia" w:ascii="仿宋" w:hAnsi="仿宋" w:eastAsia="仿宋_GB2312" w:cs="仿宋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tLeast"/>
        <w:ind w:right="0"/>
        <w:jc w:val="left"/>
        <w:textAlignment w:val="auto"/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>曲阳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  <w:lang w:val="en-US" w:eastAsia="zh-CN"/>
        </w:rPr>
        <w:t>县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人民政府</w:t>
      </w:r>
      <w:r>
        <w:rPr>
          <w:rFonts w:ascii="方正小标宋简体" w:hAnsi="宋体" w:eastAsia="方正小标宋简体" w:cs="宋体"/>
          <w:b w:val="0"/>
          <w:sz w:val="44"/>
          <w:szCs w:val="44"/>
        </w:rPr>
        <w:t>202</w:t>
      </w: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年度重大行政决策事项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目</w:t>
      </w: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</w:p>
    <w:tbl>
      <w:tblPr>
        <w:tblStyle w:val="9"/>
        <w:tblW w:w="9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3427"/>
        <w:gridCol w:w="2150"/>
        <w:gridCol w:w="24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  <w:jc w:val="center"/>
        </w:trPr>
        <w:tc>
          <w:tcPr>
            <w:tcW w:w="1214" w:type="dxa"/>
            <w:noWrap w:val="0"/>
            <w:vAlign w:val="center"/>
          </w:tcPr>
          <w:p>
            <w:pPr>
              <w:spacing w:line="480" w:lineRule="exact"/>
              <w:ind w:left="-160" w:leftChars="-50" w:right="-160" w:rightChars="-50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序号</w:t>
            </w:r>
          </w:p>
        </w:tc>
        <w:tc>
          <w:tcPr>
            <w:tcW w:w="3427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决策事项名称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承办单位</w:t>
            </w:r>
          </w:p>
        </w:tc>
        <w:tc>
          <w:tcPr>
            <w:tcW w:w="248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default" w:ascii="黑体" w:hAnsi="黑体" w:eastAsia="黑体" w:cs="方正黑体_GBK"/>
                <w:b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  <w:lang w:val="en-US" w:eastAsia="zh-CN"/>
              </w:rPr>
              <w:t>时间计划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  <w:jc w:val="center"/>
        </w:trPr>
        <w:tc>
          <w:tcPr>
            <w:tcW w:w="1214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default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4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曲阳县建筑垃圾管理办法</w:t>
            </w:r>
            <w:r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 xml:space="preserve"> 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县城市管理综合行政执法局</w:t>
            </w:r>
          </w:p>
        </w:tc>
        <w:tc>
          <w:tcPr>
            <w:tcW w:w="24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2025年内</w:t>
            </w:r>
          </w:p>
        </w:tc>
      </w:tr>
    </w:tbl>
    <w:p>
      <w:pPr>
        <w:pStyle w:val="6"/>
        <w:ind w:left="0" w:leftChars="0" w:firstLine="0" w:firstLineChars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6"/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2098" w:right="1361" w:bottom="1984" w:left="147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小标宋">
    <w:altName w:val="方正小标宋简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5D36AE"/>
    <w:multiLevelType w:val="singleLevel"/>
    <w:tmpl w:val="F45D36AE"/>
    <w:lvl w:ilvl="0" w:tentative="0">
      <w:start w:val="1"/>
      <w:numFmt w:val="chineseCounting"/>
      <w:suff w:val="nothing"/>
      <w:lvlText w:val="%1、"/>
      <w:lvlJc w:val="left"/>
      <w:pPr>
        <w:ind w:left="88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A5ODE2OTJmZmY3M2ZkYzkzZWVkYTZlMmUxNmMifQ=="/>
  </w:docVars>
  <w:rsids>
    <w:rsidRoot w:val="69D963DA"/>
    <w:rsid w:val="05F1423F"/>
    <w:rsid w:val="104640C2"/>
    <w:rsid w:val="15D47B83"/>
    <w:rsid w:val="1F40290D"/>
    <w:rsid w:val="2685203A"/>
    <w:rsid w:val="2E100266"/>
    <w:rsid w:val="2F8F068E"/>
    <w:rsid w:val="38FD4E12"/>
    <w:rsid w:val="39FA4689"/>
    <w:rsid w:val="3A1971E4"/>
    <w:rsid w:val="3C77B70D"/>
    <w:rsid w:val="3E5372EB"/>
    <w:rsid w:val="3EFE9DCB"/>
    <w:rsid w:val="3FAFF20D"/>
    <w:rsid w:val="3FBB80A8"/>
    <w:rsid w:val="477732C3"/>
    <w:rsid w:val="4C1F5A98"/>
    <w:rsid w:val="4E9D70C6"/>
    <w:rsid w:val="55BADE0E"/>
    <w:rsid w:val="56FC5E51"/>
    <w:rsid w:val="5766FC40"/>
    <w:rsid w:val="58FF6B5B"/>
    <w:rsid w:val="5CAE33A6"/>
    <w:rsid w:val="5FFE4D51"/>
    <w:rsid w:val="656761EB"/>
    <w:rsid w:val="673FC455"/>
    <w:rsid w:val="69D963DA"/>
    <w:rsid w:val="6DE038D7"/>
    <w:rsid w:val="6F2BDD8F"/>
    <w:rsid w:val="6FAE2A61"/>
    <w:rsid w:val="6FDFEC84"/>
    <w:rsid w:val="76EF66E0"/>
    <w:rsid w:val="77E61515"/>
    <w:rsid w:val="7B77598D"/>
    <w:rsid w:val="7DBD121D"/>
    <w:rsid w:val="7E313829"/>
    <w:rsid w:val="7ECB3A1B"/>
    <w:rsid w:val="7EF9389C"/>
    <w:rsid w:val="7FFE52B9"/>
    <w:rsid w:val="7FFF63B8"/>
    <w:rsid w:val="AE79869F"/>
    <w:rsid w:val="B73FD38B"/>
    <w:rsid w:val="BEFF55A9"/>
    <w:rsid w:val="BFEB7B49"/>
    <w:rsid w:val="BFF99478"/>
    <w:rsid w:val="C7E50A95"/>
    <w:rsid w:val="CFF7EE32"/>
    <w:rsid w:val="DAFE326C"/>
    <w:rsid w:val="DB9EEBB3"/>
    <w:rsid w:val="DEA57FC1"/>
    <w:rsid w:val="DFBCDDFA"/>
    <w:rsid w:val="DFDF1AD3"/>
    <w:rsid w:val="DFF2399D"/>
    <w:rsid w:val="EAEEAB12"/>
    <w:rsid w:val="EBBD706A"/>
    <w:rsid w:val="EEFB7A40"/>
    <w:rsid w:val="EFCB1B64"/>
    <w:rsid w:val="EFDD499C"/>
    <w:rsid w:val="EFFB456D"/>
    <w:rsid w:val="F3E6FEAD"/>
    <w:rsid w:val="F3F6ED6B"/>
    <w:rsid w:val="F6FFB2E6"/>
    <w:rsid w:val="F7B9564A"/>
    <w:rsid w:val="F8FF0F4D"/>
    <w:rsid w:val="F9B97707"/>
    <w:rsid w:val="FDD94E7B"/>
    <w:rsid w:val="FFEB549E"/>
    <w:rsid w:val="FFFB0EA3"/>
    <w:rsid w:val="FFFE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" w:cs="Times New Roman"/>
      <w:kern w:val="2"/>
      <w:sz w:val="32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line="0" w:lineRule="atLeast"/>
    </w:pPr>
    <w:rPr>
      <w:rFonts w:ascii="Calibri" w:hAnsi="Calibri" w:eastAsia="小标宋" w:cs="Times New Roman"/>
      <w:sz w:val="44"/>
    </w:rPr>
  </w:style>
  <w:style w:type="paragraph" w:styleId="3">
    <w:name w:val="Body Text Indent"/>
    <w:basedOn w:val="1"/>
    <w:qFormat/>
    <w:uiPriority w:val="0"/>
    <w:pPr>
      <w:ind w:firstLine="544" w:firstLineChars="200"/>
    </w:pPr>
    <w:rPr>
      <w:rFonts w:ascii="仿宋_GB231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3"/>
    <w:next w:val="1"/>
    <w:qFormat/>
    <w:uiPriority w:val="0"/>
    <w:pPr>
      <w:spacing w:after="120"/>
      <w:ind w:left="200" w:leftChars="200" w:firstLine="420"/>
    </w:pPr>
    <w:rPr>
      <w:rFonts w:ascii="Times New Roman"/>
    </w:rPr>
  </w:style>
  <w:style w:type="table" w:styleId="10">
    <w:name w:val="Table Grid"/>
    <w:basedOn w:val="9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545</Words>
  <Characters>590</Characters>
  <Lines>0</Lines>
  <Paragraphs>0</Paragraphs>
  <TotalTime>8</TotalTime>
  <ScaleCrop>false</ScaleCrop>
  <LinksUpToDate>false</LinksUpToDate>
  <CharactersWithSpaces>673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2023-04-18T11:53:00Z</dcterms:created>
  <dc:creator>森屿海巷</dc:creator>
  <cp:lastModifiedBy>user</cp:lastModifiedBy>
  <cp:lastPrinted>2026-06-05T08:49:00Z</cp:lastPrinted>
  <dcterms:modified xsi:type="dcterms:W3CDTF">2026-09-21T16:31:20Z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A4698A88B7CA41459FFD40D5A1C3FCF2_13</vt:lpwstr>
  </property>
  <property fmtid="{D5CDD505-2E9C-101B-9397-08002B2CF9AE}" pid="4" name="KSOTemplateDocerSaveRecord">
    <vt:lpwstr>eyJoZGlkIjoiYTI5MzA5ODE2OTJmZmY3M2ZkYzkzZWVkYTZlMmUxNmMiLCJ1c2VySWQiOiIxODEyMTA5MjI5In0=</vt:lpwstr>
  </property>
</Properties>
</file>