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72"/>
          <w:szCs w:val="72"/>
        </w:rPr>
      </w:pP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乡镇人民政府和街道办事处</w:t>
      </w: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行政执法文书格式范本</w:t>
      </w:r>
    </w:p>
    <w:p>
      <w:pPr>
        <w:snapToGrid w:val="0"/>
        <w:jc w:val="center"/>
        <w:rPr>
          <w:rFonts w:ascii="方正小标宋简体" w:hAnsi="华文中宋" w:eastAsia="方正小标宋简体"/>
          <w:bCs/>
          <w:sz w:val="36"/>
          <w:szCs w:val="36"/>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b/>
          <w:bCs/>
          <w:color w:val="000000"/>
          <w:sz w:val="44"/>
          <w:szCs w:val="44"/>
        </w:rPr>
      </w:pPr>
      <w:r>
        <w:rPr>
          <w:rFonts w:ascii="仿宋_GB2312" w:hAnsi="仿宋_GB2312" w:eastAsia="仿宋_GB2312"/>
          <w:b/>
          <w:bCs/>
          <w:color w:val="000000"/>
          <w:sz w:val="44"/>
          <w:szCs w:val="44"/>
        </w:rPr>
        <w:br w:type="page"/>
      </w:r>
    </w:p>
    <w:p>
      <w:pPr>
        <w:snapToGrid w:val="0"/>
        <w:spacing w:line="560" w:lineRule="exact"/>
        <w:jc w:val="center"/>
        <w:rPr>
          <w:rFonts w:ascii="方正小标宋简体" w:hAnsi="黑体" w:eastAsia="方正小标宋简体" w:cs="黑体"/>
          <w:bCs/>
          <w:color w:val="000000"/>
          <w:sz w:val="36"/>
          <w:szCs w:val="36"/>
        </w:rPr>
      </w:pPr>
      <w:r>
        <w:rPr>
          <w:rFonts w:hint="eastAsia" w:ascii="方正小标宋简体" w:hAnsi="黑体" w:eastAsia="方正小标宋简体" w:cs="黑体"/>
          <w:bCs/>
          <w:color w:val="000000"/>
          <w:sz w:val="36"/>
          <w:szCs w:val="36"/>
        </w:rPr>
        <w:t>说明</w:t>
      </w:r>
    </w:p>
    <w:p>
      <w:pPr>
        <w:snapToGrid w:val="0"/>
        <w:spacing w:line="560" w:lineRule="exact"/>
        <w:jc w:val="center"/>
        <w:rPr>
          <w:rFonts w:ascii="仿宋_GB2312" w:hAnsi="仿宋_GB2312" w:eastAsia="仿宋_GB2312"/>
          <w:color w:val="000000"/>
          <w:sz w:val="32"/>
          <w:szCs w:val="32"/>
        </w:rPr>
      </w:pP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1.本省乡镇人民政府和街道办事处可参照本格式范本，根据国家部委规定的行政执法文书格式和行政执法实际作适当调整并自行印制。调整的内容不得损害行政相对人的合法权益。</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2.涉及行政处罚事先告知、听证等行为需要内部审批的，参照《案件处理内部审批表》（通用）制作相应文书。</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3.音像记录事项清单要求进行音像记录的内容，作为证据使用的，应当在案卷中附相应的音像记录资料。</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4.本格式范本中的“上述内容我已阅，属实”等需要当事人确认的内容，由当事人手写确认。</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5.本格式范本中“五日”“七日”等期间，属于自然日还是工作日，按照法律、法规、规章的规定执行；法律、法规、规章未作规定的，是指工作日。</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6.制作需要送达、备案的执法文书，应当根据送达、备案和归档需要确定制作份数。</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7.案件档案应当按照年度及立案时间先后顺序编号组卷。</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8.本格式范本制作、打印时，参照《党政机关公文格式》。</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9.本格式范本的解释权归河北省司法厅。</w:t>
      </w:r>
    </w:p>
    <w:p>
      <w:pPr>
        <w:rPr>
          <w:rFonts w:ascii="仿宋_GB2312" w:hAnsi="仿宋_GB2312" w:eastAsia="仿宋_GB2312"/>
          <w:color w:val="000000"/>
          <w:sz w:val="32"/>
          <w:szCs w:val="32"/>
        </w:rPr>
      </w:pPr>
      <w:r>
        <w:rPr>
          <w:rFonts w:ascii="仿宋_GB2312" w:hAnsi="仿宋_GB2312" w:eastAsia="仿宋_GB2312"/>
          <w:color w:val="000000"/>
          <w:sz w:val="32"/>
          <w:szCs w:val="32"/>
        </w:rPr>
        <w:br w:type="page"/>
      </w:r>
    </w:p>
    <w:p>
      <w:pPr>
        <w:snapToGrid w:val="0"/>
        <w:spacing w:line="560" w:lineRule="exact"/>
        <w:ind w:firstLine="3960" w:firstLineChars="1100"/>
        <w:rPr>
          <w:rFonts w:ascii="方正小标宋简体" w:hAnsi="方正小标宋简体" w:eastAsia="方正小标宋简体" w:cs="方正小标宋简体"/>
          <w:color w:val="000000"/>
          <w:sz w:val="36"/>
          <w:szCs w:val="36"/>
        </w:rPr>
      </w:pPr>
      <w:bookmarkStart w:id="0" w:name="_GoBack"/>
      <w:bookmarkEnd w:id="0"/>
      <w:r>
        <w:rPr>
          <w:rFonts w:hint="eastAsia" w:ascii="方正小标宋简体" w:hAnsi="方正小标宋简体" w:eastAsia="方正小标宋简体" w:cs="方正小标宋简体"/>
          <w:color w:val="000000"/>
          <w:sz w:val="36"/>
          <w:szCs w:val="36"/>
        </w:rPr>
        <w:t>目录</w:t>
      </w:r>
    </w:p>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一、立案审批表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二、询问笔录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三、检查（勘验）笔录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四、抽样取证通知书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五、抽样取证物品处理通知书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六、先行登记保存证据审批表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七、先行登记保存证据通知书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八、先行登记保存证据物品处理通知书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九、行政强制措施审批表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十一、延长行政强制措施期限决定书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十二、解除行政强制措施决定书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十三、现场照片证据</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十四、责令改正违法行为通知书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十五、调查终结报告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十六、行政处罚事先告知书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十七、陈述（申辩）笔录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十八、行政处罚听证通知书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十九、听证笔录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二十、听证报告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二十一、行政处罚法制审核意见表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二十二、案件集体讨论笔录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二十三、行政处罚决定审批表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二十四、行政处罚决定书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二十五、送达回证</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二十六、延期（分期）缴纳罚款审批表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二十七、行政强制执行（加处罚款）决定书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二十八、责令限期自行拆除违法建筑公告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二十九、行政决定履行催告书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三十、行政处罚强制执行决定书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三十一、行政处罚强制执行申请书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三十二、没收物品处理清单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三十三、行政处罚案件结案报告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三十四、当场行政处罚决定书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三十五、行政案件移送函</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三十六、案件处理内部审批表（通用）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三十七、案卷封面</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三十八、卷内文件目录</w:t>
      </w:r>
    </w:p>
    <w:p>
      <w:pPr>
        <w:spacing w:line="560" w:lineRule="exact"/>
        <w:ind w:firstLine="420"/>
        <w:rPr>
          <w:rFonts w:ascii="仿宋_GB2312" w:hAnsi="仿宋_GB2312" w:eastAsia="仿宋_GB2312"/>
          <w:color w:val="000000"/>
          <w:sz w:val="30"/>
          <w:szCs w:val="30"/>
        </w:rPr>
        <w:sectPr>
          <w:footerReference r:id="rId3" w:type="default"/>
          <w:pgSz w:w="11906" w:h="16838"/>
          <w:pgMar w:top="1928" w:right="1361" w:bottom="1928" w:left="1361" w:header="851" w:footer="992" w:gutter="0"/>
          <w:pgNumType w:start="1"/>
          <w:cols w:space="720" w:num="1"/>
          <w:docGrid w:type="lines" w:linePitch="312" w:charSpace="0"/>
        </w:sectPr>
      </w:pP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参考文书格式一</w:t>
      </w:r>
    </w:p>
    <w:p>
      <w:pPr>
        <w:snapToGrid w:val="0"/>
        <w:spacing w:line="56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立案审批表</w:t>
      </w:r>
    </w:p>
    <w:p>
      <w:pPr>
        <w:snapToGrid w:val="0"/>
        <w:spacing w:line="480" w:lineRule="exact"/>
        <w:ind w:firstLine="6000" w:firstLineChars="2500"/>
        <w:rPr>
          <w:rFonts w:ascii="方正大标宋简体" w:eastAsia="方正大标宋简体"/>
          <w:color w:val="000000"/>
          <w:sz w:val="32"/>
          <w:szCs w:val="32"/>
          <w:u w:val="single"/>
        </w:rPr>
      </w:pPr>
      <w:r>
        <w:rPr>
          <w:rFonts w:hint="eastAsia" w:ascii="仿宋" w:hAnsi="仿宋" w:eastAsia="仿宋" w:cs="仿宋"/>
          <w:sz w:val="24"/>
        </w:rPr>
        <w:t>罚〔〕号</w:t>
      </w:r>
    </w:p>
    <w:tbl>
      <w:tblPr>
        <w:tblStyle w:val="6"/>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721"/>
        <w:gridCol w:w="1106"/>
        <w:gridCol w:w="1455"/>
        <w:gridCol w:w="1440"/>
        <w:gridCol w:w="1680"/>
        <w:gridCol w:w="18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bottom w:val="single" w:color="auto" w:sz="4" w:space="0"/>
            </w:tcBorders>
            <w:noWrap/>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pacing w:val="-4"/>
                <w:sz w:val="28"/>
              </w:rPr>
              <w:t>案件来源</w:t>
            </w:r>
          </w:p>
        </w:tc>
        <w:tc>
          <w:tcPr>
            <w:tcW w:w="4001" w:type="dxa"/>
            <w:gridSpan w:val="3"/>
            <w:tcBorders>
              <w:top w:val="single" w:color="auto" w:sz="4" w:space="0"/>
              <w:bottom w:val="single" w:color="auto" w:sz="4" w:space="0"/>
            </w:tcBorders>
            <w:noWrap/>
          </w:tcPr>
          <w:p>
            <w:pPr>
              <w:spacing w:line="440" w:lineRule="exact"/>
              <w:rPr>
                <w:rFonts w:ascii="仿宋" w:hAnsi="仿宋" w:eastAsia="仿宋" w:cs="仿宋"/>
                <w:color w:val="000000"/>
                <w:sz w:val="28"/>
              </w:rPr>
            </w:pPr>
          </w:p>
        </w:tc>
        <w:tc>
          <w:tcPr>
            <w:tcW w:w="1680" w:type="dxa"/>
            <w:tcBorders>
              <w:top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日期</w:t>
            </w:r>
          </w:p>
        </w:tc>
        <w:tc>
          <w:tcPr>
            <w:tcW w:w="1896" w:type="dxa"/>
            <w:tcBorders>
              <w:top w:val="single" w:color="auto" w:sz="4" w:space="0"/>
              <w:bottom w:val="single" w:color="auto" w:sz="4" w:space="0"/>
            </w:tcBorders>
            <w:noWrap/>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right w:val="single" w:color="auto" w:sz="4" w:space="0"/>
            </w:tcBorders>
            <w:noWrap/>
            <w:vAlign w:val="center"/>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z w:val="28"/>
              </w:rPr>
              <w:t>案由</w:t>
            </w:r>
          </w:p>
        </w:tc>
        <w:tc>
          <w:tcPr>
            <w:tcW w:w="7577" w:type="dxa"/>
            <w:gridSpan w:val="5"/>
            <w:tcBorders>
              <w:top w:val="single" w:color="auto" w:sz="4" w:space="0"/>
              <w:left w:val="single" w:color="auto" w:sz="4" w:space="0"/>
            </w:tcBorders>
            <w:noWrap/>
            <w:vAlign w:val="center"/>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restart"/>
            <w:tcBorders>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当事人</w:t>
            </w:r>
          </w:p>
        </w:tc>
        <w:tc>
          <w:tcPr>
            <w:tcW w:w="721" w:type="dxa"/>
            <w:vMerge w:val="restart"/>
            <w:tcBorders>
              <w:left w:val="single" w:color="auto" w:sz="4" w:space="0"/>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公民</w:t>
            </w: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姓名</w:t>
            </w:r>
          </w:p>
        </w:tc>
        <w:tc>
          <w:tcPr>
            <w:tcW w:w="1455" w:type="dxa"/>
            <w:noWrap/>
          </w:tcPr>
          <w:p>
            <w:pPr>
              <w:spacing w:line="440" w:lineRule="exact"/>
              <w:jc w:val="center"/>
              <w:rPr>
                <w:rFonts w:ascii="仿宋" w:hAnsi="仿宋" w:eastAsia="仿宋" w:cs="仿宋"/>
                <w:color w:val="000000"/>
                <w:sz w:val="28"/>
              </w:rPr>
            </w:pPr>
          </w:p>
        </w:tc>
        <w:tc>
          <w:tcPr>
            <w:tcW w:w="1440" w:type="dxa"/>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身份证号</w:t>
            </w:r>
          </w:p>
        </w:tc>
        <w:tc>
          <w:tcPr>
            <w:tcW w:w="3576" w:type="dxa"/>
            <w:gridSpan w:val="2"/>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1106" w:type="dxa"/>
            <w:tcBorders>
              <w:left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restart"/>
            <w:tcBorders>
              <w:top w:val="single" w:color="auto" w:sz="4" w:space="0"/>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单位</w:t>
            </w:r>
          </w:p>
        </w:tc>
        <w:tc>
          <w:tcPr>
            <w:tcW w:w="1106" w:type="dxa"/>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名称</w:t>
            </w:r>
          </w:p>
        </w:tc>
        <w:tc>
          <w:tcPr>
            <w:tcW w:w="2895" w:type="dxa"/>
            <w:gridSpan w:val="2"/>
            <w:noWrap/>
            <w:vAlign w:val="center"/>
          </w:tcPr>
          <w:p>
            <w:pPr>
              <w:spacing w:line="440" w:lineRule="exact"/>
              <w:jc w:val="center"/>
              <w:rPr>
                <w:rFonts w:ascii="仿宋" w:hAnsi="仿宋" w:eastAsia="仿宋" w:cs="仿宋"/>
                <w:color w:val="000000"/>
                <w:sz w:val="28"/>
              </w:rPr>
            </w:pPr>
          </w:p>
        </w:tc>
        <w:tc>
          <w:tcPr>
            <w:tcW w:w="1680" w:type="dxa"/>
            <w:tcBorders>
              <w:right w:val="single" w:color="auto" w:sz="4" w:space="0"/>
            </w:tcBorders>
            <w:noWrap/>
          </w:tcPr>
          <w:p>
            <w:pPr>
              <w:spacing w:line="360" w:lineRule="exact"/>
              <w:jc w:val="center"/>
              <w:rPr>
                <w:rFonts w:ascii="仿宋" w:hAnsi="仿宋" w:eastAsia="仿宋" w:cs="仿宋"/>
                <w:color w:val="000000"/>
                <w:sz w:val="28"/>
              </w:rPr>
            </w:pPr>
            <w:r>
              <w:rPr>
                <w:rFonts w:hint="eastAsia" w:ascii="仿宋" w:hAnsi="仿宋" w:eastAsia="仿宋" w:cs="仿宋"/>
                <w:color w:val="000000"/>
                <w:sz w:val="28"/>
              </w:rPr>
              <w:t>法定代表人（负责人）</w:t>
            </w:r>
          </w:p>
        </w:tc>
        <w:tc>
          <w:tcPr>
            <w:tcW w:w="1896" w:type="dxa"/>
            <w:tcBorders>
              <w:left w:val="single" w:color="auto" w:sz="4" w:space="0"/>
            </w:tcBorders>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4001" w:type="dxa"/>
            <w:gridSpan w:val="3"/>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统一社会信用代码</w:t>
            </w:r>
          </w:p>
        </w:tc>
        <w:tc>
          <w:tcPr>
            <w:tcW w:w="3576" w:type="dxa"/>
            <w:gridSpan w:val="2"/>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263"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案情及立案理由</w:t>
            </w:r>
          </w:p>
        </w:tc>
        <w:tc>
          <w:tcPr>
            <w:tcW w:w="7577" w:type="dxa"/>
            <w:gridSpan w:val="5"/>
            <w:noWrap/>
          </w:tcPr>
          <w:p>
            <w:pPr>
              <w:spacing w:line="440" w:lineRule="exact"/>
              <w:ind w:firstLine="560" w:firstLineChars="200"/>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意  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签名：执法证号：</w:t>
            </w:r>
          </w:p>
          <w:p>
            <w:pPr>
              <w:spacing w:line="440" w:lineRule="exact"/>
              <w:rPr>
                <w:rFonts w:ascii="仿宋" w:hAnsi="仿宋" w:eastAsia="仿宋" w:cs="仿宋"/>
                <w:color w:val="000000"/>
                <w:sz w:val="28"/>
              </w:rPr>
            </w:pPr>
            <w:r>
              <w:rPr>
                <w:rFonts w:hint="eastAsia" w:ascii="仿宋" w:hAnsi="仿宋" w:eastAsia="仿宋" w:cs="仿宋"/>
                <w:color w:val="000000"/>
                <w:sz w:val="28"/>
              </w:rPr>
              <w:t>执法证号：</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02"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承办机构意见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行政机关负责人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审批意见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640" w:firstLineChars="1300"/>
              <w:rPr>
                <w:rFonts w:ascii="仿宋" w:hAnsi="仿宋" w:eastAsia="仿宋" w:cs="仿宋"/>
                <w:color w:val="000000"/>
                <w:sz w:val="28"/>
              </w:rPr>
            </w:pPr>
            <w:r>
              <w:rPr>
                <w:rFonts w:hint="eastAsia" w:ascii="仿宋" w:hAnsi="仿宋" w:eastAsia="仿宋" w:cs="仿宋"/>
                <w:color w:val="000000"/>
                <w:sz w:val="28"/>
              </w:rPr>
              <w:t>年月日</w:t>
            </w:r>
          </w:p>
        </w:tc>
      </w:tr>
    </w:tbl>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w:t>
      </w:r>
    </w:p>
    <w:p>
      <w:pPr>
        <w:snapToGrid w:val="0"/>
        <w:spacing w:line="480" w:lineRule="exact"/>
        <w:rPr>
          <w:rFonts w:ascii="仿宋_GB2312"/>
          <w:color w:val="000000"/>
          <w:sz w:val="28"/>
          <w:szCs w:val="28"/>
        </w:rPr>
      </w:pP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w:t>
      </w:r>
    </w:p>
    <w:p>
      <w:pPr>
        <w:spacing w:line="200" w:lineRule="exact"/>
        <w:rPr>
          <w:rFonts w:ascii="仿宋_GB2312"/>
          <w:color w:val="000000"/>
          <w:sz w:val="24"/>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被询问人：性别：年龄：身份证号：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根据《中华人民共和国行政处罚法》有关规定，您有权进行陈述和申辩，如果认为我们与本案有直接利害关系，可能影响公正办案的，有权申请回避，并说明理由：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询问内容：</w:t>
      </w:r>
      <w:r>
        <w:rPr>
          <w:rFonts w:hint="eastAsia" w:ascii="仿宋" w:hAnsi="仿宋" w:eastAsia="仿宋" w:cs="仿宋"/>
          <w:color w:val="000000"/>
          <w:sz w:val="24"/>
          <w:u w:val="single"/>
        </w:rPr>
        <w:t>1.问：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outlineLvl w:val="0"/>
        <w:rPr>
          <w:rFonts w:ascii="仿宋" w:hAnsi="仿宋" w:eastAsia="仿宋" w:cs="仿宋"/>
          <w:color w:val="000000"/>
          <w:sz w:val="24"/>
          <w:u w:val="single"/>
        </w:rPr>
      </w:pPr>
      <w:r>
        <w:rPr>
          <w:rFonts w:hint="eastAsia" w:ascii="仿宋" w:hAnsi="仿宋" w:eastAsia="仿宋" w:cs="仿宋"/>
          <w:color w:val="000000"/>
          <w:sz w:val="24"/>
          <w:u w:val="single"/>
        </w:rPr>
        <w:t>2.问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录（续页）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录（尾页）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被询问人对笔录的内容确认：</w:t>
      </w:r>
      <w:r>
        <w:rPr>
          <w:rFonts w:hint="eastAsia" w:ascii="仿宋" w:hAnsi="仿宋" w:eastAsia="仿宋" w:cs="仿宋"/>
          <w:color w:val="000000"/>
          <w:sz w:val="24"/>
          <w:u w:val="single"/>
        </w:rPr>
        <w:t xml:space="preserve">   “上述内容我已阅，属实。”</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tabs>
          <w:tab w:val="left" w:pos="715"/>
        </w:tabs>
        <w:spacing w:line="44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参考文书格式三</w:t>
      </w:r>
    </w:p>
    <w:p>
      <w:pPr>
        <w:tabs>
          <w:tab w:val="left" w:pos="715"/>
        </w:tabs>
        <w:spacing w:line="440" w:lineRule="exact"/>
        <w:rPr>
          <w:rFonts w:ascii="仿宋_GB2312"/>
          <w:color w:val="000000"/>
          <w:sz w:val="28"/>
          <w:szCs w:val="28"/>
        </w:rPr>
      </w:pPr>
    </w:p>
    <w:p>
      <w:pPr>
        <w:tabs>
          <w:tab w:val="left" w:pos="300"/>
          <w:tab w:val="center" w:pos="4365"/>
          <w:tab w:val="left" w:pos="6345"/>
        </w:tabs>
        <w:spacing w:line="480" w:lineRule="exact"/>
        <w:jc w:val="left"/>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 w:val="36"/>
          <w:szCs w:val="36"/>
        </w:rPr>
        <w:t>检查（勘验）笔录</w:t>
      </w:r>
    </w:p>
    <w:p>
      <w:pPr>
        <w:spacing w:line="200" w:lineRule="exact"/>
        <w:rPr>
          <w:rFonts w:ascii="仿宋_GB2312"/>
          <w:color w:val="000000"/>
          <w:szCs w:val="21"/>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被检查（勘验）单位名称：法定代表人（负责人）：</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被检查（勘验）单位统一社会信用代码：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被检查（勘验）人姓名：性别：身份证号：</w:t>
      </w:r>
    </w:p>
    <w:p>
      <w:pPr>
        <w:spacing w:line="480" w:lineRule="exact"/>
        <w:rPr>
          <w:rFonts w:ascii="仿宋" w:hAnsi="仿宋" w:eastAsia="仿宋" w:cs="仿宋"/>
          <w:color w:val="000000"/>
          <w:sz w:val="24"/>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单位或地址：职务：电话：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根据《中华人民共和国行政处罚法》的有关规定，如果认为我们与本案有直接利害关系或者有其他关系可能影响公正执法的，有权申请回避，并说明理由：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现场情况：</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被检查（勘验）人或现场负责人对笔录内容确认：</w:t>
      </w:r>
      <w:r>
        <w:rPr>
          <w:rFonts w:hint="eastAsia" w:ascii="仿宋" w:hAnsi="仿宋" w:eastAsia="仿宋" w:cs="仿宋"/>
          <w:color w:val="000000"/>
          <w:sz w:val="24"/>
          <w:u w:val="single"/>
        </w:rPr>
        <w:t xml:space="preserve">   “上述内容我已阅，属实。”  </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见证人签名：年月日</w:t>
      </w:r>
    </w:p>
    <w:p>
      <w:pPr>
        <w:spacing w:line="480" w:lineRule="exact"/>
        <w:rPr>
          <w:rFonts w:ascii="仿宋" w:hAnsi="仿宋" w:eastAsia="仿宋" w:cs="仿宋"/>
          <w:color w:val="000000"/>
          <w:sz w:val="24"/>
        </w:rPr>
      </w:pPr>
      <w:r>
        <w:rPr>
          <w:rFonts w:hint="eastAsia" w:ascii="仿宋" w:hAnsi="仿宋" w:eastAsia="仿宋" w:cs="仿宋"/>
          <w:color w:val="000000"/>
          <w:sz w:val="24"/>
        </w:rPr>
        <w:t>检查（勘验）人签名：、年月日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rPr>
          <w:rFonts w:ascii="仿宋_GB2312"/>
          <w:color w:val="000000"/>
          <w:sz w:val="24"/>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参考文书格式四</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抽证通〔〕  号</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因你（单位）涉嫌</w:t>
      </w:r>
    </w:p>
    <w:p>
      <w:pPr>
        <w:spacing w:line="480" w:lineRule="exact"/>
        <w:rPr>
          <w:rFonts w:ascii="仿宋" w:hAnsi="仿宋" w:eastAsia="仿宋" w:cs="仿宋"/>
          <w:color w:val="000000"/>
          <w:sz w:val="24"/>
        </w:rPr>
      </w:pPr>
      <w:r>
        <w:rPr>
          <w:rFonts w:hint="eastAsia" w:ascii="仿宋" w:hAnsi="仿宋" w:eastAsia="仿宋" w:cs="仿宋"/>
          <w:color w:val="000000"/>
          <w:sz w:val="24"/>
          <w:u w:val="single"/>
        </w:rPr>
        <w:t>（行为）</w:t>
      </w:r>
      <w:r>
        <w:rPr>
          <w:rFonts w:hint="eastAsia" w:ascii="仿宋" w:hAnsi="仿宋" w:eastAsia="仿宋" w:cs="仿宋"/>
          <w:color w:val="000000"/>
          <w:sz w:val="24"/>
        </w:rPr>
        <w:t>，依照《中华人民共和国行政处罚法》第三十七条第二款的规定，本机关决定对你（单位）位于</w:t>
      </w:r>
      <w:r>
        <w:rPr>
          <w:rFonts w:hint="eastAsia" w:ascii="仿宋" w:hAnsi="仿宋" w:eastAsia="仿宋" w:cs="仿宋"/>
          <w:color w:val="000000"/>
          <w:sz w:val="24"/>
          <w:u w:val="single"/>
        </w:rPr>
        <w:t xml:space="preserve">      （地点或场所）</w:t>
      </w:r>
      <w:r>
        <w:rPr>
          <w:rFonts w:hint="eastAsia" w:ascii="仿宋" w:hAnsi="仿宋" w:eastAsia="仿宋" w:cs="仿宋"/>
          <w:color w:val="000000"/>
          <w:sz w:val="24"/>
        </w:rPr>
        <w:t>的下列物品采取方式，予以抽样取证。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抽样取证物品清单</w:t>
      </w:r>
    </w:p>
    <w:tbl>
      <w:tblPr>
        <w:tblStyle w:val="6"/>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被抽样取证人签名：年月日抽样人签名：</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Cs w:val="21"/>
        </w:rPr>
      </w:pPr>
      <w:r>
        <w:rPr>
          <w:rFonts w:hint="eastAsia" w:ascii="仿宋" w:hAnsi="仿宋" w:eastAsia="仿宋" w:cs="仿宋"/>
          <w:color w:val="000000"/>
          <w:sz w:val="24"/>
        </w:rPr>
        <w:t>行政执法人员：执法证号：</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参考文书格式五</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抽样取证物品处理通知书</w:t>
      </w:r>
    </w:p>
    <w:p>
      <w:pPr>
        <w:spacing w:line="480" w:lineRule="exact"/>
        <w:ind w:firstLine="3000" w:firstLineChars="1250"/>
        <w:jc w:val="right"/>
        <w:rPr>
          <w:rFonts w:ascii="仿宋" w:hAnsi="仿宋" w:eastAsia="仿宋" w:cs="仿宋"/>
          <w:color w:val="000000"/>
          <w:sz w:val="24"/>
        </w:rPr>
      </w:pPr>
      <w:r>
        <w:rPr>
          <w:rFonts w:hint="eastAsia" w:ascii="仿宋" w:hAnsi="仿宋" w:eastAsia="仿宋" w:cs="仿宋"/>
          <w:color w:val="000000"/>
          <w:sz w:val="24"/>
        </w:rPr>
        <w:t>抽处通〔〕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本机关于年月日向你（单位）作出《抽样取证通知书》（抽证通〔〕 号），对等物品进行了抽样取证，现对被抽样取证的物品作出以下处理：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抽样取证物品处理清单</w:t>
      </w:r>
    </w:p>
    <w:tbl>
      <w:tblPr>
        <w:tblStyle w:val="6"/>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参考文书格式六</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Cs w:val="21"/>
        </w:rPr>
      </w:pPr>
      <w:r>
        <w:rPr>
          <w:rFonts w:hint="eastAsia" w:ascii="方正小标宋简体" w:hAnsi="方正小标宋简体" w:eastAsia="方正小标宋简体" w:cs="方正小标宋简体"/>
          <w:color w:val="000000"/>
          <w:sz w:val="36"/>
          <w:szCs w:val="36"/>
        </w:rPr>
        <w:t>先行登记保存证据审批表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51"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811" w:type="dxa"/>
            <w:gridSpan w:val="4"/>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简要案情及申请理由依据 </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224"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4560" w:firstLineChars="1900"/>
              <w:rPr>
                <w:rFonts w:ascii="仿宋" w:hAnsi="仿宋" w:eastAsia="仿宋" w:cs="仿宋"/>
                <w:color w:val="000000"/>
                <w:sz w:val="24"/>
              </w:rPr>
            </w:pPr>
            <w:r>
              <w:rPr>
                <w:rFonts w:hint="eastAsia" w:ascii="仿宋" w:hAnsi="仿宋" w:eastAsia="仿宋" w:cs="仿宋"/>
                <w:color w:val="000000"/>
                <w:sz w:val="24"/>
              </w:rPr>
              <w:t>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参考文书格式七</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 w:val="30"/>
          <w:szCs w:val="30"/>
          <w:u w:val="single"/>
        </w:rPr>
      </w:pPr>
      <w:r>
        <w:rPr>
          <w:rFonts w:hint="eastAsia" w:ascii="方正小标宋简体" w:hAnsi="方正小标宋简体" w:eastAsia="方正小标宋简体" w:cs="方正小标宋简体"/>
          <w:color w:val="000000"/>
          <w:sz w:val="36"/>
          <w:szCs w:val="36"/>
        </w:rPr>
        <w:t>先行登记保存证据通知书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登存通〔〕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480" w:lineRule="exact"/>
        <w:rPr>
          <w:rFonts w:ascii="仿宋" w:hAnsi="仿宋" w:eastAsia="仿宋" w:cs="仿宋"/>
          <w:color w:val="000000"/>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的规定，为防止证据灭失或者以后难以取得，依照《中华人民共和国行政处罚法》第三十七条第二款的规定，本机关决定对下列物品予以先行登记保存。期限自年月日起七日内，以</w:t>
      </w:r>
      <w:r>
        <w:rPr>
          <w:rFonts w:hint="eastAsia" w:ascii="仿宋" w:hAnsi="仿宋" w:eastAsia="仿宋" w:cs="仿宋"/>
          <w:color w:val="000000"/>
          <w:sz w:val="24"/>
        </w:rPr>
        <w:br w:type="textWrapping"/>
      </w:r>
      <w:r>
        <w:rPr>
          <w:rFonts w:hint="eastAsia" w:ascii="仿宋" w:hAnsi="仿宋" w:eastAsia="仿宋" w:cs="仿宋"/>
          <w:color w:val="000000"/>
          <w:sz w:val="24"/>
        </w:rPr>
        <w:t>方式，存放于。逾期未作出处理决定的，先行登记保存措施自动解除。在此期间，当事人及有关人员不得销毁或转移所保存物品。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先行登记保存证据物品清单</w:t>
      </w:r>
    </w:p>
    <w:tbl>
      <w:tblPr>
        <w:tblStyle w:val="6"/>
        <w:tblW w:w="9032" w:type="dxa"/>
        <w:tblInd w:w="0" w:type="dxa"/>
        <w:tblLayout w:type="fixed"/>
        <w:tblCellMar>
          <w:top w:w="0" w:type="dxa"/>
          <w:left w:w="108" w:type="dxa"/>
          <w:bottom w:w="0" w:type="dxa"/>
          <w:right w:w="108" w:type="dxa"/>
        </w:tblCellMar>
      </w:tblPr>
      <w:tblGrid>
        <w:gridCol w:w="733"/>
        <w:gridCol w:w="1734"/>
        <w:gridCol w:w="937"/>
        <w:gridCol w:w="1431"/>
        <w:gridCol w:w="1858"/>
        <w:gridCol w:w="2339"/>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形态</w:t>
            </w: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参考文书格式八</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先行登记保存证据物品处理通知书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本机关于年月日向你（单位）作出了《先行登记保存证据通知书》（登存通〔〕 号），对等物品先行登记保存。保存期限为年月日至年月日。现根据</w:t>
      </w:r>
      <w:r>
        <w:rPr>
          <w:rFonts w:hint="eastAsia" w:ascii="仿宋" w:hAnsi="仿宋" w:eastAsia="仿宋" w:cs="仿宋"/>
          <w:color w:val="000000"/>
          <w:sz w:val="24"/>
          <w:u w:val="single"/>
        </w:rPr>
        <w:t xml:space="preserve">  《××法》第×条第×款第×项           </w:t>
      </w:r>
      <w:r>
        <w:rPr>
          <w:rFonts w:hint="eastAsia" w:ascii="仿宋" w:hAnsi="仿宋" w:eastAsia="仿宋" w:cs="仿宋"/>
          <w:color w:val="000000"/>
          <w:sz w:val="24"/>
        </w:rPr>
        <w:t>的规定，对先行登记保存的物品作出如下处理：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先行登记保存证据物品处理清单</w:t>
      </w:r>
    </w:p>
    <w:tbl>
      <w:tblPr>
        <w:tblStyle w:val="6"/>
        <w:tblW w:w="8917" w:type="dxa"/>
        <w:tblInd w:w="0" w:type="dxa"/>
        <w:tblLayout w:type="fixed"/>
        <w:tblCellMar>
          <w:top w:w="0" w:type="dxa"/>
          <w:left w:w="108" w:type="dxa"/>
          <w:bottom w:w="0" w:type="dxa"/>
          <w:right w:w="108" w:type="dxa"/>
        </w:tblCellMar>
      </w:tblPr>
      <w:tblGrid>
        <w:gridCol w:w="744"/>
        <w:gridCol w:w="1692"/>
        <w:gridCol w:w="858"/>
        <w:gridCol w:w="1637"/>
        <w:gridCol w:w="1677"/>
        <w:gridCol w:w="2309"/>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形态</w:t>
            </w: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firstLine="6480" w:firstLineChars="2700"/>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参考文书格式九</w:t>
      </w:r>
    </w:p>
    <w:p>
      <w:pPr>
        <w:spacing w:line="480" w:lineRule="exact"/>
        <w:rPr>
          <w:rFonts w:ascii="黑体" w:hAnsi="黑体" w:eastAsia="黑体" w:cs="黑体"/>
          <w:color w:val="000000"/>
          <w:sz w:val="28"/>
          <w:szCs w:val="28"/>
        </w:rPr>
      </w:pPr>
    </w:p>
    <w:p>
      <w:pPr>
        <w:tabs>
          <w:tab w:val="left" w:pos="8505"/>
        </w:tabs>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行政强制措施审批表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77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简要案情及拟采取的行政强制措施</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时间</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ind w:firstLine="720" w:firstLineChars="300"/>
              <w:rPr>
                <w:rFonts w:ascii="仿宋" w:hAnsi="仿宋" w:eastAsia="仿宋" w:cs="仿宋"/>
                <w:color w:val="000000"/>
                <w:sz w:val="24"/>
              </w:rPr>
            </w:pPr>
            <w:r>
              <w:rPr>
                <w:rFonts w:hint="eastAsia" w:ascii="仿宋_GB2312" w:hAnsi="仿宋" w:eastAsia="仿宋_GB2312" w:cs="宋体"/>
                <w:sz w:val="24"/>
              </w:rPr>
              <w:t xml:space="preserve">    年    月    日至    年    月   日</w:t>
            </w: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实施行政强制措施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理由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ind w:firstLine="240" w:firstLineChars="100"/>
              <w:rPr>
                <w:rFonts w:ascii="仿宋" w:hAnsi="仿宋" w:eastAsia="仿宋" w:cs="仿宋"/>
                <w:color w:val="000000"/>
                <w:sz w:val="24"/>
              </w:rPr>
            </w:pPr>
            <w:r>
              <w:rPr>
                <w:rFonts w:hint="eastAsia" w:ascii="仿宋" w:hAnsi="仿宋" w:eastAsia="仿宋" w:cs="仿宋"/>
                <w:color w:val="000000"/>
                <w:sz w:val="24"/>
              </w:rPr>
              <w:t>签名：执法证号：</w:t>
            </w:r>
          </w:p>
          <w:p>
            <w:pPr>
              <w:spacing w:line="360" w:lineRule="exact"/>
              <w:ind w:firstLine="240" w:firstLineChars="100"/>
              <w:rPr>
                <w:rFonts w:ascii="仿宋_GB2312" w:hAnsi="仿宋" w:eastAsia="仿宋_GB2312" w:cs="宋体"/>
                <w:sz w:val="24"/>
              </w:rPr>
            </w:pPr>
            <w:r>
              <w:rPr>
                <w:rFonts w:hint="eastAsia" w:ascii="仿宋" w:hAnsi="仿宋" w:eastAsia="仿宋" w:cs="仿宋"/>
                <w:color w:val="000000"/>
                <w:sz w:val="24"/>
              </w:rPr>
              <w:t>签名：执法证号：年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jc w:val="right"/>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36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rFonts w:ascii="黑体" w:hAnsi="黑体" w:eastAsia="黑体" w:cs="黑体"/>
          <w:color w:val="000000"/>
          <w:sz w:val="28"/>
          <w:szCs w:val="28"/>
        </w:rPr>
      </w:pPr>
      <w:r>
        <w:rPr>
          <w:rFonts w:hint="eastAsia" w:ascii="方正小标宋简体" w:hAnsi="仿宋" w:eastAsia="方正小标宋简体"/>
          <w:sz w:val="36"/>
          <w:szCs w:val="36"/>
        </w:rPr>
        <w:br w:type="page"/>
      </w:r>
      <w:r>
        <w:rPr>
          <w:rFonts w:hint="eastAsia" w:ascii="黑体" w:hAnsi="黑体" w:eastAsia="黑体" w:cs="黑体"/>
          <w:color w:val="000000"/>
          <w:sz w:val="28"/>
          <w:szCs w:val="28"/>
        </w:rPr>
        <w:t>参考文书格式十</w:t>
      </w:r>
    </w:p>
    <w:p>
      <w:pPr>
        <w:spacing w:line="480" w:lineRule="exact"/>
        <w:rPr>
          <w:rFonts w:ascii="黑体" w:hAnsi="黑体" w:eastAsia="黑体" w:cs="黑体"/>
          <w:color w:val="000000"/>
          <w:sz w:val="28"/>
          <w:szCs w:val="28"/>
        </w:rPr>
      </w:pPr>
    </w:p>
    <w:p>
      <w:pPr>
        <w:jc w:val="center"/>
        <w:outlineLvl w:val="0"/>
        <w:rPr>
          <w:rFonts w:ascii="方正小标宋简体" w:eastAsia="方正小标宋简体"/>
          <w:sz w:val="36"/>
          <w:szCs w:val="36"/>
        </w:rPr>
      </w:pPr>
      <w:r>
        <w:rPr>
          <w:rFonts w:hint="eastAsia" w:ascii="方正小标宋简体" w:eastAsia="方正小标宋简体"/>
          <w:sz w:val="36"/>
          <w:szCs w:val="36"/>
        </w:rPr>
        <w:t>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强措决〔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560" w:lineRule="exact"/>
        <w:rPr>
          <w:rFonts w:ascii="仿宋_GB2312" w:hAnsi="仿宋" w:eastAsia="仿宋_GB2312"/>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的规定，依照</w:t>
      </w:r>
      <w:r>
        <w:rPr>
          <w:rFonts w:hint="eastAsia" w:ascii="仿宋" w:hAnsi="仿宋" w:eastAsia="仿宋" w:cs="仿宋"/>
          <w:color w:val="000000"/>
          <w:sz w:val="24"/>
        </w:rPr>
        <w:br w:type="textWrapping"/>
      </w:r>
      <w:r>
        <w:rPr>
          <w:rFonts w:hint="eastAsia" w:ascii="仿宋" w:hAnsi="仿宋" w:eastAsia="仿宋" w:cs="仿宋"/>
          <w:color w:val="000000"/>
          <w:sz w:val="24"/>
        </w:rPr>
        <w:t>的规定，本机关决定对你（单位）有关场所、设施、财物</w:t>
      </w:r>
      <w:r>
        <w:rPr>
          <w:rFonts w:hint="eastAsia" w:ascii="仿宋_GB2312" w:hAnsi="仿宋" w:eastAsia="仿宋_GB2312"/>
          <w:sz w:val="24"/>
        </w:rPr>
        <w:t>（详见查封、扣押清单）实施的行政强制措施。实施行政强制措施的期限自年月日至年月日。情况复杂，需要延长期限的，本机关将另行书面通知。</w:t>
      </w:r>
    </w:p>
    <w:p>
      <w:pPr>
        <w:spacing w:line="560" w:lineRule="exact"/>
        <w:ind w:firstLine="480" w:firstLineChars="200"/>
        <w:jc w:val="left"/>
        <w:rPr>
          <w:rFonts w:ascii="仿宋_GB2312" w:hAnsi="仿宋" w:eastAsia="仿宋_GB2312"/>
          <w:sz w:val="24"/>
        </w:rPr>
      </w:pPr>
      <w:r>
        <w:rPr>
          <w:rFonts w:hint="eastAsia" w:ascii="仿宋_GB2312" w:hAnsi="仿宋" w:eastAsia="仿宋_GB2312"/>
          <w:sz w:val="24"/>
        </w:rPr>
        <w:t>如对本行政强制措施决定不服，可自收到本决定书之日起六十日内向申请行政复议，也可以在六个月内向人民法院提起行政诉讼。</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参考文书格式十一</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延长</w:t>
      </w:r>
      <w:r>
        <w:rPr>
          <w:rFonts w:hint="eastAsia" w:ascii="方正小标宋简体" w:eastAsia="方正小标宋简体"/>
          <w:sz w:val="36"/>
          <w:szCs w:val="36"/>
        </w:rPr>
        <w:t>行政强制措施</w:t>
      </w:r>
      <w:r>
        <w:rPr>
          <w:rFonts w:hint="eastAsia" w:ascii="方正小标宋简体" w:hAnsi="仿宋" w:eastAsia="方正小标宋简体"/>
          <w:sz w:val="36"/>
          <w:szCs w:val="36"/>
        </w:rPr>
        <w:t>期限决定书</w:t>
      </w:r>
    </w:p>
    <w:p>
      <w:pPr>
        <w:spacing w:line="480" w:lineRule="exact"/>
        <w:jc w:val="right"/>
        <w:rPr>
          <w:rFonts w:ascii="仿宋_GB2312" w:hAnsi="仿宋" w:eastAsia="仿宋_GB2312"/>
          <w:sz w:val="24"/>
        </w:rPr>
      </w:pPr>
      <w:r>
        <w:rPr>
          <w:rFonts w:hint="eastAsia" w:ascii="仿宋_GB2312" w:hAnsi="仿宋" w:eastAsia="仿宋_GB2312"/>
          <w:sz w:val="24"/>
        </w:rPr>
        <w:t>延强决〔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本机关于年月日根据《行政强制措施决定书》（强措决〔    〕号）对你（单位）有关场所、设施、财物（详见查封、扣押清单）实施行政强制措施。因情况复杂，依照《中华人民共和国行政强制法》第二十五条的规定，经本机关负责人批准，决定将行政强制措施的期限延长至年月日。</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附件：查封、扣押清单（清单格式略）</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联系人：联系电话：</w:t>
      </w:r>
    </w:p>
    <w:p>
      <w:pPr>
        <w:spacing w:line="600" w:lineRule="exact"/>
        <w:ind w:firstLine="1050" w:firstLineChars="350"/>
        <w:jc w:val="right"/>
        <w:rPr>
          <w:rFonts w:ascii="仿宋_GB2312" w:hAnsi="仿宋" w:eastAsia="仿宋_GB2312"/>
          <w:sz w:val="30"/>
          <w:szCs w:val="30"/>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_GB2312" w:hAnsi="仿宋" w:eastAsia="仿宋_GB2312"/>
          <w:sz w:val="30"/>
          <w:szCs w:val="30"/>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参考文书格式十二</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解强决〔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本机关于年月日根据《实施行政强制措施决定书》（强措决〔    〕号）对你（单位）有关场所、设施、财物实施行政强制措施。现决定自年月日起予以解除。其中需退还你（单位）的设施和财物，请你（单位）及时领取。</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附件：解除查封、扣押清单</w:t>
      </w:r>
    </w:p>
    <w:p>
      <w:pPr>
        <w:spacing w:line="60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600" w:lineRule="exact"/>
        <w:ind w:firstLine="840" w:firstLineChars="350"/>
        <w:jc w:val="right"/>
        <w:rPr>
          <w:rFonts w:ascii="仿宋_GB2312" w:hAnsi="仿宋" w:eastAsia="仿宋_GB2312"/>
          <w:sz w:val="24"/>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4"/>
        </w:rPr>
      </w:pPr>
      <w:r>
        <w:rPr>
          <w:rFonts w:hint="eastAsia" w:ascii="黑体" w:hAnsi="黑体" w:eastAsia="黑体" w:cs="黑体"/>
          <w:color w:val="000000"/>
          <w:sz w:val="24"/>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ind w:right="420" w:firstLine="4968" w:firstLineChars="2366"/>
        <w:jc w:val="center"/>
        <w:rPr>
          <w:rFonts w:ascii="仿宋_GB2312"/>
          <w:color w:val="000000"/>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参考文书格式十三</w:t>
      </w:r>
    </w:p>
    <w:p>
      <w:pPr>
        <w:spacing w:line="480" w:lineRule="exact"/>
        <w:rPr>
          <w:rFonts w:ascii="黑体" w:hAnsi="黑体" w:eastAsia="黑体" w:cs="黑体"/>
          <w:color w:val="000000"/>
          <w:sz w:val="28"/>
          <w:szCs w:val="28"/>
        </w:rPr>
      </w:pPr>
    </w:p>
    <w:p>
      <w:pPr>
        <w:tabs>
          <w:tab w:val="center" w:pos="4365"/>
        </w:tabs>
        <w:spacing w:line="500" w:lineRule="exact"/>
        <w:jc w:val="center"/>
        <w:outlineLvl w:val="0"/>
        <w:rPr>
          <w:rFonts w:ascii="方正小标宋简体" w:hAnsi="宋体" w:eastAsia="方正小标宋简体"/>
          <w:sz w:val="36"/>
          <w:szCs w:val="36"/>
          <w:u w:val="single"/>
        </w:rPr>
      </w:pPr>
      <w:r>
        <w:rPr>
          <w:rFonts w:hint="eastAsia" w:ascii="方正小标宋简体" w:hAnsi="方正小标宋简体" w:eastAsia="方正小标宋简体" w:cs="方正小标宋简体"/>
          <w:color w:val="000000"/>
          <w:sz w:val="36"/>
          <w:szCs w:val="36"/>
        </w:rPr>
        <w:t>现场照片证据</w:t>
      </w:r>
    </w:p>
    <w:p>
      <w:pPr>
        <w:tabs>
          <w:tab w:val="center" w:pos="4365"/>
        </w:tabs>
        <w:spacing w:line="500" w:lineRule="exact"/>
        <w:jc w:val="center"/>
        <w:rPr>
          <w:rFonts w:ascii="仿宋_GB2312" w:hAnsi="宋体" w:eastAsia="仿宋_GB2312"/>
          <w:b/>
          <w:sz w:val="30"/>
          <w:szCs w:val="30"/>
          <w:u w:val="single"/>
        </w:rPr>
      </w:pPr>
    </w:p>
    <w:tbl>
      <w:tblPr>
        <w:tblStyle w:val="6"/>
        <w:tblW w:w="9059" w:type="dxa"/>
        <w:tblInd w:w="12" w:type="dxa"/>
        <w:tblLayout w:type="fixed"/>
        <w:tblCellMar>
          <w:top w:w="0" w:type="dxa"/>
          <w:left w:w="108" w:type="dxa"/>
          <w:bottom w:w="0" w:type="dxa"/>
          <w:right w:w="108" w:type="dxa"/>
        </w:tblCellMar>
      </w:tblPr>
      <w:tblGrid>
        <w:gridCol w:w="9059"/>
      </w:tblGrid>
      <w:tr>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ign w:val="center"/>
          </w:tcPr>
          <w:p>
            <w:pPr>
              <w:tabs>
                <w:tab w:val="left" w:pos="2180"/>
                <w:tab w:val="center" w:pos="4365"/>
                <w:tab w:val="left" w:pos="5760"/>
              </w:tabs>
              <w:spacing w:line="500" w:lineRule="exact"/>
              <w:jc w:val="center"/>
              <w:rPr>
                <w:rFonts w:ascii="仿宋_GB2312" w:hAnsi="仿宋_GB2312" w:eastAsia="仿宋_GB2312"/>
                <w:sz w:val="24"/>
              </w:rPr>
            </w:pPr>
            <w:r>
              <w:rPr>
                <w:rFonts w:hint="eastAsia" w:ascii="仿宋_GB2312" w:hAnsi="仿宋_GB2312" w:eastAsia="仿宋_GB2312"/>
                <w:sz w:val="24"/>
              </w:rPr>
              <w:t>照片</w:t>
            </w:r>
          </w:p>
        </w:tc>
      </w:tr>
    </w:tbl>
    <w:p>
      <w:pPr>
        <w:tabs>
          <w:tab w:val="center" w:pos="4365"/>
        </w:tabs>
        <w:spacing w:line="500" w:lineRule="exact"/>
        <w:rPr>
          <w:rFonts w:ascii="仿宋_GB2312" w:hAnsi="仿宋_GB2312" w:eastAsia="仿宋_GB2312"/>
          <w:sz w:val="24"/>
        </w:rPr>
      </w:pPr>
      <w:r>
        <w:rPr>
          <w:rFonts w:hint="eastAsia" w:ascii="仿宋_GB2312" w:hAnsi="仿宋_GB2312" w:eastAsia="仿宋_GB2312"/>
          <w:sz w:val="24"/>
        </w:rPr>
        <w:t>照片编号：</w:t>
      </w:r>
    </w:p>
    <w:tbl>
      <w:tblPr>
        <w:tblStyle w:val="6"/>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tcPr>
          <w:p>
            <w:pPr>
              <w:tabs>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证明事项：</w:t>
            </w:r>
          </w:p>
        </w:tc>
        <w:tc>
          <w:tcPr>
            <w:tcW w:w="2895" w:type="dxa"/>
            <w:vMerge w:val="restart"/>
            <w:noWrap/>
            <w:vAlign w:val="center"/>
          </w:tcPr>
          <w:p>
            <w:pPr>
              <w:tabs>
                <w:tab w:val="left" w:pos="2485"/>
                <w:tab w:val="center" w:pos="3470"/>
              </w:tabs>
              <w:spacing w:line="500" w:lineRule="exact"/>
              <w:jc w:val="center"/>
              <w:rPr>
                <w:rFonts w:ascii="仿宋_GB2312" w:hAnsi="仿宋_GB2312" w:eastAsia="仿宋_GB2312"/>
                <w:sz w:val="24"/>
              </w:rPr>
            </w:pPr>
            <w:r>
              <w:rPr>
                <w:rFonts w:hint="eastAsia" w:ascii="仿宋_GB2312" w:hAnsi="仿宋_GB2312" w:eastAsia="仿宋_GB2312"/>
                <w:sz w:val="24"/>
              </w:rPr>
              <w:t>当事人签字确认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4060"/>
              </w:tabs>
              <w:spacing w:line="500" w:lineRule="exact"/>
              <w:rPr>
                <w:rFonts w:ascii="仿宋_GB2312" w:hAnsi="仿宋_GB2312" w:eastAsia="仿宋_GB2312"/>
                <w:sz w:val="24"/>
              </w:rPr>
            </w:pPr>
            <w:r>
              <w:rPr>
                <w:rFonts w:hint="eastAsia" w:ascii="仿宋_GB2312" w:hAnsi="仿宋_GB2312" w:eastAsia="仿宋_GB2312"/>
                <w:sz w:val="24"/>
              </w:rPr>
              <w:t>拍摄时间：        年    月    日     时    分</w:t>
            </w:r>
          </w:p>
        </w:tc>
        <w:tc>
          <w:tcPr>
            <w:tcW w:w="2895" w:type="dxa"/>
            <w:vMerge w:val="continue"/>
            <w:noWrap/>
          </w:tcPr>
          <w:p>
            <w:pPr>
              <w:tabs>
                <w:tab w:val="left" w:pos="406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3465"/>
              </w:tabs>
              <w:spacing w:line="500" w:lineRule="exact"/>
              <w:rPr>
                <w:rFonts w:ascii="仿宋_GB2312" w:hAnsi="仿宋_GB2312" w:eastAsia="仿宋_GB2312"/>
                <w:sz w:val="24"/>
              </w:rPr>
            </w:pPr>
            <w:r>
              <w:rPr>
                <w:rFonts w:hint="eastAsia" w:ascii="仿宋_GB2312" w:hAnsi="仿宋_GB2312" w:eastAsia="仿宋_GB2312"/>
                <w:sz w:val="24"/>
              </w:rPr>
              <w:t>拍摄地点：</w:t>
            </w:r>
          </w:p>
        </w:tc>
        <w:tc>
          <w:tcPr>
            <w:tcW w:w="2895" w:type="dxa"/>
            <w:vMerge w:val="continue"/>
            <w:noWrap/>
          </w:tcPr>
          <w:p>
            <w:pPr>
              <w:tabs>
                <w:tab w:val="left" w:pos="3465"/>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2220"/>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拍 摄 人：</w:t>
            </w:r>
          </w:p>
        </w:tc>
        <w:tc>
          <w:tcPr>
            <w:tcW w:w="2895" w:type="dxa"/>
            <w:vMerge w:val="continue"/>
            <w:noWrap/>
          </w:tcPr>
          <w:p>
            <w:pPr>
              <w:tabs>
                <w:tab w:val="left" w:pos="2220"/>
                <w:tab w:val="left" w:pos="2485"/>
                <w:tab w:val="center" w:pos="347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ign w:val="center"/>
          </w:tcPr>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tc>
        <w:tc>
          <w:tcPr>
            <w:tcW w:w="2895" w:type="dxa"/>
            <w:vMerge w:val="continue"/>
            <w:noWrap/>
            <w:vAlign w:val="center"/>
          </w:tcPr>
          <w:p>
            <w:pPr>
              <w:tabs>
                <w:tab w:val="left" w:pos="2220"/>
                <w:tab w:val="left" w:pos="2485"/>
                <w:tab w:val="center" w:pos="3470"/>
              </w:tabs>
              <w:spacing w:line="400" w:lineRule="exact"/>
              <w:rPr>
                <w:rFonts w:ascii="仿宋_GB2312" w:hAnsi="仿宋_GB2312" w:eastAsia="仿宋_GB2312"/>
                <w:sz w:val="24"/>
              </w:rPr>
            </w:pPr>
          </w:p>
        </w:tc>
      </w:tr>
    </w:tbl>
    <w:p>
      <w:pPr>
        <w:rPr>
          <w:sz w:val="2"/>
          <w:szCs w:val="2"/>
        </w:rPr>
      </w:pPr>
      <w:r>
        <w:rPr>
          <w:sz w:val="2"/>
          <w:szCs w:val="2"/>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参考文书格式十四</w:t>
      </w:r>
    </w:p>
    <w:p>
      <w:pPr>
        <w:tabs>
          <w:tab w:val="center" w:pos="4365"/>
        </w:tabs>
        <w:spacing w:line="560" w:lineRule="exact"/>
        <w:rPr>
          <w:color w:val="000000"/>
        </w:rPr>
      </w:pPr>
    </w:p>
    <w:p>
      <w:pPr>
        <w:spacing w:line="460" w:lineRule="exact"/>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责令改正违法行为通知书</w:t>
      </w:r>
    </w:p>
    <w:p>
      <w:pPr>
        <w:spacing w:line="460" w:lineRule="exact"/>
        <w:jc w:val="right"/>
        <w:rPr>
          <w:rFonts w:ascii="仿宋" w:hAnsi="仿宋" w:eastAsia="仿宋" w:cs="仿宋"/>
          <w:color w:val="000000"/>
          <w:sz w:val="24"/>
        </w:rPr>
      </w:pPr>
      <w:r>
        <w:rPr>
          <w:rFonts w:hint="eastAsia" w:ascii="仿宋" w:hAnsi="仿宋" w:eastAsia="仿宋" w:cs="仿宋"/>
          <w:color w:val="000000"/>
          <w:sz w:val="24"/>
        </w:rPr>
        <w:t>责改通〔〕   号</w:t>
      </w:r>
    </w:p>
    <w:p>
      <w:pPr>
        <w:spacing w:line="460" w:lineRule="exact"/>
        <w:jc w:val="center"/>
        <w:rPr>
          <w:rFonts w:ascii="仿宋" w:hAnsi="仿宋" w:eastAsia="仿宋" w:cs="仿宋"/>
          <w:color w:val="00000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6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经查，你（单位）</w:t>
      </w:r>
    </w:p>
    <w:p>
      <w:pPr>
        <w:spacing w:line="460" w:lineRule="exact"/>
        <w:rPr>
          <w:rFonts w:ascii="仿宋" w:hAnsi="仿宋" w:eastAsia="仿宋" w:cs="仿宋"/>
          <w:color w:val="000000"/>
          <w:sz w:val="24"/>
        </w:rPr>
      </w:pPr>
      <w:r>
        <w:rPr>
          <w:rFonts w:hint="eastAsia" w:ascii="仿宋" w:hAnsi="仿宋" w:eastAsia="仿宋" w:cs="仿宋"/>
          <w:color w:val="000000"/>
          <w:sz w:val="24"/>
        </w:rPr>
        <w:t>的行为，违反了</w:t>
      </w:r>
      <w:r>
        <w:rPr>
          <w:rFonts w:hint="eastAsia" w:ascii="仿宋" w:hAnsi="仿宋" w:eastAsia="仿宋" w:cs="仿宋"/>
          <w:color w:val="000000"/>
          <w:sz w:val="24"/>
          <w:u w:val="single"/>
        </w:rPr>
        <w:t>（相关法律依据名称及条、款、项内容）</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的规定，以上事实，有</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等为证。依照《中华人民共和国行政处罚法》第二十三条和</w:t>
      </w:r>
      <w:r>
        <w:rPr>
          <w:rFonts w:hint="eastAsia" w:ascii="仿宋" w:hAnsi="仿宋" w:eastAsia="仿宋" w:cs="仿宋"/>
          <w:color w:val="000000"/>
          <w:sz w:val="24"/>
          <w:u w:val="single"/>
        </w:rPr>
        <w:t xml:space="preserve">         （相关法律依据名称及条、款、项内容）</w:t>
      </w:r>
      <w:r>
        <w:rPr>
          <w:rFonts w:hint="eastAsia" w:ascii="仿宋" w:hAnsi="仿宋" w:eastAsia="仿宋" w:cs="仿宋"/>
          <w:color w:val="000000"/>
          <w:sz w:val="24"/>
        </w:rPr>
        <w:t>的规定，现责令你（单位）：</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□立即改正违法行为。</w:t>
      </w:r>
    </w:p>
    <w:p>
      <w:pPr>
        <w:spacing w:line="460" w:lineRule="exact"/>
        <w:ind w:left="19" w:leftChars="9" w:firstLine="458" w:firstLineChars="191"/>
        <w:rPr>
          <w:rFonts w:ascii="仿宋" w:hAnsi="仿宋" w:eastAsia="仿宋" w:cs="仿宋"/>
          <w:color w:val="000000"/>
          <w:sz w:val="24"/>
        </w:rPr>
      </w:pPr>
      <w:r>
        <w:rPr>
          <w:rFonts w:hint="eastAsia" w:ascii="仿宋" w:hAnsi="仿宋" w:eastAsia="仿宋" w:cs="仿宋"/>
          <w:color w:val="000000"/>
          <w:sz w:val="24"/>
        </w:rPr>
        <w:t>□在年月日前改正违法行为，改正内容和要求如下：</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请于年月日到本单位接受处理，并于年月日前将整改情况书面报告本单位（可选）。</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60" w:lineRule="exact"/>
        <w:ind w:firstLine="630"/>
        <w:rPr>
          <w:rFonts w:ascii="仿宋" w:hAnsi="仿宋" w:eastAsia="仿宋" w:cs="仿宋"/>
          <w:color w:val="000000"/>
          <w:sz w:val="24"/>
          <w:u w:val="single"/>
        </w:rPr>
      </w:pPr>
    </w:p>
    <w:p>
      <w:pPr>
        <w:spacing w:line="460" w:lineRule="exact"/>
        <w:ind w:right="420"/>
        <w:rPr>
          <w:rFonts w:ascii="仿宋" w:hAnsi="仿宋" w:eastAsia="仿宋" w:cs="仿宋"/>
          <w:color w:val="000000"/>
          <w:sz w:val="24"/>
        </w:rPr>
      </w:pP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60" w:lineRule="exact"/>
        <w:ind w:firstLine="5678" w:firstLineChars="2366"/>
        <w:jc w:val="center"/>
        <w:rPr>
          <w:rFonts w:ascii="仿宋" w:hAnsi="仿宋" w:eastAsia="仿宋" w:cs="仿宋"/>
          <w:color w:val="000000"/>
          <w:sz w:val="24"/>
        </w:rPr>
      </w:pPr>
    </w:p>
    <w:p>
      <w:pPr>
        <w:spacing w:line="46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rPr>
          <w:rFonts w:ascii="仿宋" w:hAnsi="仿宋" w:eastAsia="仿宋" w:cs="仿宋"/>
          <w:color w:val="000000"/>
          <w:sz w:val="24"/>
        </w:rPr>
      </w:pPr>
      <w:r>
        <w:rPr>
          <w:rFonts w:hint="eastAsia" w:ascii="仿宋" w:hAnsi="仿宋" w:eastAsia="仿宋" w:cs="仿宋"/>
          <w:color w:val="000000"/>
          <w:sz w:val="24"/>
        </w:rPr>
        <w:br w:type="page"/>
      </w:r>
    </w:p>
    <w:p>
      <w:pPr>
        <w:tabs>
          <w:tab w:val="left" w:pos="180"/>
        </w:tabs>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参考文书格式十五</w:t>
      </w:r>
    </w:p>
    <w:p>
      <w:pPr>
        <w:spacing w:line="500" w:lineRule="exact"/>
        <w:ind w:right="629"/>
        <w:rPr>
          <w:rFonts w:ascii="仿宋_GB2312"/>
          <w:color w:val="000000"/>
        </w:rPr>
      </w:pPr>
    </w:p>
    <w:p>
      <w:pPr>
        <w:spacing w:line="40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调查终结报告</w:t>
      </w:r>
    </w:p>
    <w:p>
      <w:pPr>
        <w:spacing w:line="200" w:lineRule="exact"/>
        <w:rPr>
          <w:rFonts w:ascii="方正大标宋简体" w:hAnsi="宋体" w:eastAsia="方正小标宋简体"/>
          <w:color w:val="000000"/>
          <w:sz w:val="36"/>
          <w:szCs w:val="36"/>
        </w:rPr>
      </w:pPr>
    </w:p>
    <w:p>
      <w:pPr>
        <w:spacing w:line="500" w:lineRule="exact"/>
        <w:ind w:right="629"/>
        <w:jc w:val="center"/>
        <w:rPr>
          <w:rFonts w:ascii="仿宋_GB2312"/>
          <w:color w:val="000000"/>
          <w:sz w:val="36"/>
          <w:szCs w:val="36"/>
        </w:rPr>
      </w:pP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案件调查的基本情况（概括交代案件来源、登记时间、立案时间和批准立案的机关等）。本案现已调查终结，报告如下：</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1.当事人的基本情况。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2.违法事实。（包括当事人实施违法行为的时间、地点、目的、手段、情节、违法所得、危害后果等，所描述的事实应当客观真实，必须有相关证据的支持）</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3.调查经过。（办案人员的组成、调查方式、调查时间等）</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4.相关证据及证明事项。（音像记录（证据）要注明载体或电子文档编号及相应的证明事项）</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5.定性分析。（对当事人的违法行为进行定性）</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6.处罚依据及裁量权适用情况。（引用法律条文要具体到条、款、项、目，依据当地自由裁量规则进行裁量情况）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7.处罚建议。（要有明确的行政处罚种类和幅度）</w:t>
      </w:r>
    </w:p>
    <w:p>
      <w:pPr>
        <w:spacing w:line="500" w:lineRule="exact"/>
        <w:ind w:right="629"/>
        <w:rPr>
          <w:rFonts w:ascii="仿宋" w:hAnsi="仿宋" w:eastAsia="仿宋" w:cs="仿宋"/>
          <w:color w:val="000000"/>
          <w:sz w:val="28"/>
          <w:szCs w:val="28"/>
        </w:rPr>
      </w:pPr>
    </w:p>
    <w:p>
      <w:pPr>
        <w:spacing w:line="500" w:lineRule="exact"/>
        <w:ind w:right="629"/>
        <w:rPr>
          <w:rFonts w:ascii="仿宋" w:hAnsi="仿宋" w:eastAsia="仿宋" w:cs="仿宋"/>
          <w:color w:val="000000"/>
          <w:sz w:val="28"/>
          <w:szCs w:val="28"/>
        </w:rPr>
      </w:pPr>
    </w:p>
    <w:p>
      <w:pPr>
        <w:spacing w:line="500" w:lineRule="exact"/>
        <w:ind w:right="25" w:firstLine="3780" w:firstLineChars="1350"/>
        <w:rPr>
          <w:rFonts w:ascii="仿宋" w:hAnsi="仿宋" w:eastAsia="仿宋" w:cs="仿宋"/>
          <w:color w:val="000000"/>
          <w:sz w:val="28"/>
          <w:szCs w:val="28"/>
        </w:rPr>
      </w:pPr>
      <w:r>
        <w:rPr>
          <w:rFonts w:hint="eastAsia" w:ascii="仿宋" w:hAnsi="仿宋" w:eastAsia="仿宋" w:cs="仿宋"/>
          <w:color w:val="000000"/>
          <w:sz w:val="28"/>
          <w:szCs w:val="28"/>
        </w:rPr>
        <w:t>调查人员（签名）：、</w:t>
      </w:r>
    </w:p>
    <w:p>
      <w:pPr>
        <w:spacing w:line="500" w:lineRule="exact"/>
        <w:ind w:right="629" w:firstLine="4418" w:firstLineChars="1578"/>
        <w:jc w:val="center"/>
        <w:rPr>
          <w:rFonts w:ascii="仿宋" w:hAnsi="仿宋" w:eastAsia="仿宋" w:cs="仿宋"/>
          <w:color w:val="000000"/>
          <w:sz w:val="28"/>
          <w:szCs w:val="28"/>
        </w:rPr>
      </w:pPr>
      <w:r>
        <w:rPr>
          <w:rFonts w:hint="eastAsia" w:ascii="仿宋" w:hAnsi="仿宋" w:eastAsia="仿宋" w:cs="仿宋"/>
          <w:color w:val="000000"/>
          <w:sz w:val="28"/>
          <w:szCs w:val="28"/>
        </w:rPr>
        <w:t>年    月    日</w:t>
      </w:r>
    </w:p>
    <w:p>
      <w:pPr>
        <w:spacing w:line="500" w:lineRule="exact"/>
        <w:ind w:right="629"/>
        <w:rPr>
          <w:rFonts w:ascii="仿宋_GB2312"/>
          <w:color w:val="000000"/>
        </w:rPr>
      </w:pP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参考文书格式十六</w:t>
      </w:r>
    </w:p>
    <w:p>
      <w:pPr>
        <w:spacing w:line="480" w:lineRule="exact"/>
        <w:jc w:val="center"/>
        <w:rPr>
          <w:rFonts w:ascii="方正大标宋简体" w:eastAsia="方正大标宋简体"/>
          <w:color w:val="000000"/>
          <w:sz w:val="36"/>
          <w:szCs w:val="36"/>
          <w:u w:val="single"/>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行政处罚事先告知书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罚告〔〕   号</w:t>
      </w:r>
    </w:p>
    <w:p>
      <w:pPr>
        <w:spacing w:line="420" w:lineRule="exact"/>
        <w:rPr>
          <w:rFonts w:ascii="仿宋" w:hAnsi="仿宋" w:eastAsia="仿宋" w:cs="仿宋"/>
          <w:color w:val="000000"/>
          <w:sz w:val="24"/>
          <w:u w:val="single"/>
        </w:rPr>
      </w:pPr>
    </w:p>
    <w:p>
      <w:pPr>
        <w:spacing w:line="420" w:lineRule="exact"/>
        <w:rPr>
          <w:rFonts w:ascii="仿宋" w:hAnsi="仿宋" w:eastAsia="仿宋" w:cs="仿宋"/>
          <w:color w:val="000000"/>
          <w:sz w:val="24"/>
        </w:rPr>
      </w:pP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你（单位）涉嫌违反</w:t>
      </w:r>
      <w:r>
        <w:rPr>
          <w:rFonts w:hint="eastAsia" w:ascii="仿宋" w:hAnsi="仿宋" w:eastAsia="仿宋" w:cs="仿宋"/>
          <w:color w:val="000000"/>
          <w:sz w:val="24"/>
          <w:u w:val="single"/>
        </w:rPr>
        <w:br w:type="textWrapping"/>
      </w:r>
      <w:r>
        <w:rPr>
          <w:rFonts w:hint="eastAsia" w:ascii="仿宋" w:hAnsi="仿宋" w:eastAsia="仿宋" w:cs="仿宋"/>
          <w:color w:val="000000"/>
          <w:sz w:val="24"/>
        </w:rPr>
        <w:t>一案，本机关已调查终结。根据《中华人民共和国行政处罚法》第三十一条的规定，现将本机关拟作出的行政处罚内容及事实、理由、依据告知如下：</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你（单位）实施了以下违法行为：</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有以下证据为凭：</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你（单位）的上述行为违反了</w:t>
      </w:r>
      <w:r>
        <w:rPr>
          <w:rFonts w:hint="eastAsia" w:ascii="仿宋" w:hAnsi="仿宋" w:eastAsia="仿宋" w:cs="仿宋"/>
          <w:color w:val="000000"/>
          <w:sz w:val="24"/>
        </w:rPr>
        <w:br w:type="textWrapping"/>
      </w:r>
      <w:r>
        <w:rPr>
          <w:rFonts w:hint="eastAsia" w:ascii="仿宋" w:hAnsi="仿宋" w:eastAsia="仿宋" w:cs="仿宋"/>
          <w:color w:val="000000"/>
          <w:sz w:val="24"/>
        </w:rPr>
        <w:t>的规定。依据的规定，本机关拟对你（单位）作出如下行政处罚：</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中华人民共和国行政处罚法》第三十二条的规定，你（单位）有权进行陈述和申辩。请你（单位）自收到本告知书之日起五日内向本机关提出陈诉和申辩，逾期未提出的，视为放弃此权利。其中，对你（单位）拟作出</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行政处罚，符合听证条件。根据《中华人民共和国行政处罚法》第四十二条的规定，你（单位）有要求举行听证的权利。如果要求举行听证，请在收到本告知书之日起日内以书面或口头形式向本机关提出举行听证的要求，逾期未提出的，视为放弃听证权利。</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320" w:lineRule="exact"/>
        <w:ind w:right="630"/>
        <w:rPr>
          <w:rFonts w:ascii="黑体" w:hAnsi="黑体" w:eastAsia="黑体" w:cs="黑体"/>
          <w:color w:val="000000"/>
          <w:sz w:val="28"/>
          <w:szCs w:val="28"/>
        </w:rPr>
      </w:pPr>
      <w:r>
        <w:rPr>
          <w:rFonts w:hint="eastAsia"/>
          <w:color w:val="000000"/>
          <w:sz w:val="24"/>
        </w:rPr>
        <w:br w:type="page"/>
      </w:r>
      <w:r>
        <w:rPr>
          <w:rFonts w:hint="eastAsia" w:ascii="黑体" w:hAnsi="黑体" w:eastAsia="黑体" w:cs="黑体"/>
          <w:color w:val="000000"/>
          <w:sz w:val="28"/>
          <w:szCs w:val="28"/>
        </w:rPr>
        <w:t>参考文书格式十七</w:t>
      </w:r>
    </w:p>
    <w:p>
      <w:pPr>
        <w:spacing w:line="480" w:lineRule="exact"/>
        <w:rPr>
          <w:color w:val="000000"/>
          <w:sz w:val="24"/>
        </w:rPr>
      </w:pPr>
    </w:p>
    <w:p>
      <w:pPr>
        <w:tabs>
          <w:tab w:val="left" w:pos="300"/>
          <w:tab w:val="center" w:pos="4365"/>
          <w:tab w:val="left" w:pos="634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陈述（申辩）笔录</w:t>
      </w:r>
    </w:p>
    <w:p>
      <w:pPr>
        <w:spacing w:line="200" w:lineRule="exact"/>
        <w:rPr>
          <w:rFonts w:ascii="仿宋_GB2312"/>
          <w:color w:val="000000"/>
          <w:szCs w:val="21"/>
          <w:u w:val="thick"/>
        </w:rPr>
      </w:pPr>
    </w:p>
    <w:p>
      <w:pPr>
        <w:spacing w:line="480" w:lineRule="exact"/>
        <w:rPr>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 xml:space="preserve">工作单位：电话：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地址：邮政编码：</w:t>
      </w:r>
    </w:p>
    <w:p>
      <w:pPr>
        <w:spacing w:line="480" w:lineRule="exact"/>
        <w:rPr>
          <w:rFonts w:ascii="仿宋" w:hAnsi="仿宋" w:eastAsia="仿宋" w:cs="仿宋"/>
          <w:color w:val="000000"/>
          <w:sz w:val="24"/>
        </w:rPr>
      </w:pPr>
      <w:r>
        <w:rPr>
          <w:rFonts w:hint="eastAsia" w:ascii="仿宋" w:hAnsi="仿宋" w:eastAsia="仿宋" w:cs="仿宋"/>
          <w:color w:val="000000"/>
          <w:sz w:val="24"/>
        </w:rPr>
        <w:t>与本案关系：</w:t>
      </w:r>
    </w:p>
    <w:p>
      <w:pPr>
        <w:spacing w:line="480" w:lineRule="exact"/>
        <w:rPr>
          <w:rFonts w:ascii="仿宋" w:hAnsi="仿宋" w:eastAsia="仿宋" w:cs="仿宋"/>
          <w:color w:val="000000"/>
          <w:sz w:val="24"/>
        </w:rPr>
      </w:pPr>
      <w:r>
        <w:rPr>
          <w:rFonts w:hint="eastAsia" w:ascii="仿宋" w:hAnsi="仿宋" w:eastAsia="仿宋" w:cs="仿宋"/>
          <w:color w:val="000000"/>
          <w:sz w:val="24"/>
        </w:rPr>
        <w:t>记录人：工作单位：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陈述（申辩）的目的：</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陈述（申辩）的事实和理由：</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陈述（申辩）人确认及签字：</w:t>
      </w:r>
      <w:r>
        <w:rPr>
          <w:rFonts w:hint="eastAsia" w:ascii="仿宋" w:hAnsi="仿宋" w:eastAsia="仿宋" w:cs="仿宋"/>
          <w:color w:val="000000"/>
          <w:sz w:val="24"/>
          <w:u w:val="single"/>
        </w:rPr>
        <w:t xml:space="preserve"> “上述内容我已阅，记录属实。”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pStyle w:val="2"/>
        <w:spacing w:line="52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参考文书格式十八</w:t>
      </w:r>
    </w:p>
    <w:p>
      <w:pPr>
        <w:pStyle w:val="2"/>
        <w:spacing w:line="520" w:lineRule="exact"/>
        <w:rPr>
          <w:rFonts w:ascii="黑体" w:hAnsi="黑体" w:eastAsia="黑体" w:cs="黑体"/>
          <w:color w:val="000000"/>
          <w:sz w:val="28"/>
          <w:szCs w:val="28"/>
        </w:rPr>
      </w:pPr>
    </w:p>
    <w:p>
      <w:pPr>
        <w:spacing w:line="44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行政处罚听证通知书</w:t>
      </w:r>
    </w:p>
    <w:p>
      <w:pPr>
        <w:spacing w:line="480" w:lineRule="exact"/>
        <w:ind w:firstLine="3240" w:firstLineChars="1350"/>
        <w:jc w:val="right"/>
        <w:rPr>
          <w:rFonts w:ascii="仿宋" w:hAnsi="仿宋" w:eastAsia="仿宋" w:cs="仿宋"/>
          <w:color w:val="000000"/>
          <w:sz w:val="24"/>
        </w:rPr>
      </w:pPr>
      <w:r>
        <w:rPr>
          <w:rFonts w:hint="eastAsia" w:ascii="仿宋" w:hAnsi="仿宋" w:eastAsia="仿宋" w:cs="仿宋"/>
          <w:color w:val="000000"/>
          <w:sz w:val="24"/>
        </w:rPr>
        <w:t>罚听通〔〕   号</w:t>
      </w:r>
    </w:p>
    <w:p>
      <w:pPr>
        <w:spacing w:line="480" w:lineRule="exact"/>
        <w:ind w:firstLine="4200" w:firstLineChars="1750"/>
        <w:rPr>
          <w:rFonts w:ascii="仿宋" w:hAnsi="仿宋" w:eastAsia="仿宋" w:cs="仿宋"/>
          <w:color w:val="000000"/>
          <w:sz w:val="24"/>
        </w:rPr>
      </w:pPr>
    </w:p>
    <w:p>
      <w:pPr>
        <w:spacing w:line="400" w:lineRule="exact"/>
        <w:rPr>
          <w:rFonts w:ascii="仿宋" w:hAnsi="仿宋" w:eastAsia="仿宋" w:cs="仿宋"/>
          <w:color w:val="000000"/>
          <w:sz w:val="24"/>
        </w:rPr>
      </w:pPr>
      <w:r>
        <w:rPr>
          <w:rFonts w:hint="eastAsia" w:ascii="仿宋" w:hAnsi="仿宋" w:eastAsia="仿宋" w:cs="仿宋"/>
          <w:color w:val="000000"/>
          <w:sz w:val="24"/>
        </w:rPr>
        <w:t>：</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根据《中华人民共和国行政处罚法》第四十二条的规定，并应你（单位）的听证要求，本机关决定于年月日时分，在，就一案举行行政处罚听证会。经本机关负责人指定，本次听证会由担任主持人，</w:t>
      </w:r>
      <w:r>
        <w:rPr>
          <w:rFonts w:hint="eastAsia" w:ascii="仿宋" w:hAnsi="仿宋" w:eastAsia="仿宋" w:cs="仿宋"/>
          <w:color w:val="000000"/>
          <w:sz w:val="24"/>
        </w:rPr>
        <w:br w:type="textWrapping"/>
      </w:r>
      <w:r>
        <w:rPr>
          <w:rFonts w:hint="eastAsia" w:ascii="仿宋" w:hAnsi="仿宋" w:eastAsia="仿宋" w:cs="仿宋"/>
          <w:color w:val="000000"/>
          <w:sz w:val="24"/>
        </w:rPr>
        <w:t>担任听证员，担任记录人，如果认为主持人与本案有直接利害关系的，有权申请回避。</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请你（单位）凭本通知准时参加，也可委托一至二人代理，并明确代理权限。</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在参加听证前，请你（单位）做好以下准备：</w:t>
      </w:r>
    </w:p>
    <w:p>
      <w:pPr>
        <w:spacing w:line="400" w:lineRule="exact"/>
        <w:ind w:firstLine="630"/>
        <w:outlineLvl w:val="0"/>
        <w:rPr>
          <w:rFonts w:ascii="仿宋" w:hAnsi="仿宋" w:eastAsia="仿宋" w:cs="仿宋"/>
          <w:color w:val="000000"/>
          <w:sz w:val="24"/>
        </w:rPr>
      </w:pPr>
      <w:r>
        <w:rPr>
          <w:rFonts w:hint="eastAsia" w:ascii="仿宋" w:hAnsi="仿宋" w:eastAsia="仿宋" w:cs="仿宋"/>
          <w:color w:val="000000"/>
          <w:sz w:val="24"/>
        </w:rPr>
        <w:t>1.携带身份证明和有关证据材料；</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2.通知有关证人出席作证，并事先告知本机关联系人；</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3.如委托代理人，委托代理人须携带委托书；</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4.如申请主持人回避，须及时告知本机关并说明理由。</w:t>
      </w:r>
    </w:p>
    <w:p>
      <w:pPr>
        <w:spacing w:line="400" w:lineRule="exact"/>
        <w:ind w:firstLine="636" w:firstLineChars="265"/>
        <w:rPr>
          <w:rFonts w:ascii="仿宋" w:hAnsi="仿宋" w:eastAsia="仿宋" w:cs="仿宋"/>
          <w:color w:val="000000"/>
          <w:sz w:val="24"/>
        </w:rPr>
      </w:pPr>
      <w:r>
        <w:rPr>
          <w:rFonts w:hint="eastAsia" w:ascii="仿宋" w:hAnsi="仿宋" w:eastAsia="仿宋" w:cs="仿宋"/>
          <w:color w:val="000000"/>
          <w:sz w:val="24"/>
        </w:rPr>
        <w:t>届时若无故缺席，视为放弃听证。</w:t>
      </w:r>
    </w:p>
    <w:p>
      <w:pPr>
        <w:spacing w:line="400" w:lineRule="exact"/>
        <w:ind w:firstLine="636" w:firstLineChars="265"/>
        <w:rPr>
          <w:rFonts w:ascii="仿宋" w:hAnsi="仿宋" w:eastAsia="仿宋" w:cs="仿宋"/>
          <w:color w:val="000000"/>
          <w:sz w:val="24"/>
          <w:u w:val="single"/>
        </w:rPr>
      </w:pPr>
      <w:r>
        <w:rPr>
          <w:rFonts w:hint="eastAsia" w:ascii="仿宋" w:hAnsi="仿宋" w:eastAsia="仿宋" w:cs="仿宋"/>
          <w:color w:val="000000"/>
          <w:sz w:val="24"/>
        </w:rPr>
        <w:t>联系人： 联系电话：</w:t>
      </w: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right="420"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参考文书格式十九</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w:t>
      </w:r>
    </w:p>
    <w:p>
      <w:pPr>
        <w:spacing w:line="200" w:lineRule="exact"/>
        <w:rPr>
          <w:rFonts w:ascii="仿宋_GB2312"/>
          <w:color w:val="000000"/>
          <w:szCs w:val="21"/>
          <w:u w:val="thick"/>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案由：</w:t>
      </w:r>
    </w:p>
    <w:p>
      <w:pPr>
        <w:spacing w:line="3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地点：听证方式：</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听证申请人：法定代表人（负责人）：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地址：邮政编码：电话：</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380" w:lineRule="exact"/>
        <w:rPr>
          <w:rFonts w:ascii="仿宋" w:hAnsi="仿宋" w:eastAsia="仿宋" w:cs="仿宋"/>
          <w:color w:val="000000"/>
          <w:sz w:val="24"/>
        </w:rPr>
      </w:pPr>
      <w:r>
        <w:rPr>
          <w:rFonts w:hint="eastAsia" w:ascii="仿宋" w:hAnsi="仿宋" w:eastAsia="仿宋" w:cs="仿宋"/>
          <w:color w:val="000000"/>
          <w:sz w:val="24"/>
        </w:rPr>
        <w:t>工作单位：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听证主持人：现在宣布听证纪律：</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（一）全体参加听证人员要服从听证主持人的指挥，未经听证主持人允许不得发言、提问；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（二）会议期间请关闭手机或将手机调整为静音状态；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（三）听证参加人未经听证主持人允许不得退场；</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（四）不得大声喧哗，不得进行其他妨碍听证秩序的活动。</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听证申请人（委托代理人）和办案人员均已到场。现在宣布听证会开始进行。</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（听证纪律可根据有关规定和实际情况细化调整）</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我们今天组织的这次听证会是因申请而举行的。本次听证的主持人是，听证员是，记录员是。</w:t>
      </w: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当事人（委托代理人）请注意，当事人在听证过程中享有以下权利：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（一）有权放弃听证；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（二）有权申请听证主持人回避；</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（三）有权当场提出证明自己主张的证据；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（四）有权进行陈述和申辩；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（五）经听证主持人允许，可以对相关证据进行质证；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（六）经听证主持人允许，可以向到场的证人、鉴定人、勘验人发问；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（七）有权对听证笔录进行审核，认为无误后签名或者盖章。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当事人在听证中的主要义务是：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（一）遵守听证纪律；</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（二）如实回答听证主持人的询问；</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（三）在审核无误的听证笔录上签字或者盖章。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当事人申请听证主持人回避的条件是：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（一）是本案当事人或者当事人、委托代理人的近亲属；</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（二）与本案有利害关系；</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（三）与本案当事人有其他关系，可能影响对案件公正处理的。</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根据这些条件，请问当事人（委托代理人）申请回避吗？</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当事人（委托代理人）：</w:t>
      </w: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委托代理人确认笔录及签名：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其他参加人确认笔录并签名：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案件调查人确认笔录并签名：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w:t>
      </w:r>
    </w:p>
    <w:p>
      <w:pPr>
        <w:spacing w:line="380" w:lineRule="exact"/>
        <w:rPr>
          <w:rFonts w:ascii="仿宋" w:hAnsi="仿宋" w:eastAsia="仿宋" w:cs="仿宋"/>
          <w:color w:val="000000"/>
          <w:sz w:val="24"/>
        </w:rPr>
      </w:pPr>
      <w:r>
        <w:rPr>
          <w:rFonts w:hint="eastAsia" w:ascii="仿宋" w:hAnsi="仿宋" w:eastAsia="仿宋" w:cs="仿宋"/>
          <w:color w:val="000000"/>
          <w:sz w:val="24"/>
        </w:rPr>
        <w:t>听证员：</w:t>
      </w:r>
    </w:p>
    <w:p>
      <w:pPr>
        <w:spacing w:line="380" w:lineRule="exact"/>
        <w:rPr>
          <w:rFonts w:ascii="仿宋" w:hAnsi="仿宋" w:eastAsia="仿宋" w:cs="仿宋"/>
          <w:color w:val="000000"/>
          <w:sz w:val="24"/>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方正小标宋简体" w:cs="仿宋"/>
          <w:color w:val="000000"/>
          <w:sz w:val="24"/>
          <w:u w:val="single"/>
        </w:rPr>
      </w:pPr>
      <w:r>
        <w:rPr>
          <w:rFonts w:hint="eastAsia" w:ascii="方正小标宋简体" w:hAnsi="方正小标宋简体" w:eastAsia="方正小标宋简体" w:cs="方正小标宋简体"/>
          <w:color w:val="000000"/>
          <w:sz w:val="36"/>
          <w:szCs w:val="36"/>
        </w:rPr>
        <w:t>听证报告</w:t>
      </w:r>
    </w:p>
    <w:p>
      <w:pPr>
        <w:spacing w:line="200" w:lineRule="exact"/>
        <w:rPr>
          <w:rFonts w:ascii="仿宋_GB2312"/>
          <w:color w:val="000000"/>
          <w:szCs w:val="21"/>
          <w:u w:val="thick"/>
        </w:rPr>
      </w:pP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案由：</w:t>
      </w: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听证时间：年月日时分至年月日时分</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听证地点：听证方式：</w:t>
      </w:r>
      <w:r>
        <w:rPr>
          <w:rFonts w:hint="eastAsia" w:ascii="仿宋" w:hAnsi="仿宋" w:eastAsia="仿宋" w:cs="仿宋"/>
          <w:color w:val="000000"/>
          <w:spacing w:val="-6"/>
          <w:sz w:val="24"/>
          <w:u w:val="single"/>
        </w:rPr>
        <w:t xml:space="preserve">  公开/不公开  </w:t>
      </w:r>
    </w:p>
    <w:p>
      <w:pPr>
        <w:spacing w:line="52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听证申请人：法定代表人（负责人）：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委托代理人：、</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案件调查人：、工作单位：</w:t>
      </w: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听证案件基本情况：</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rPr>
      </w:pPr>
      <w:r>
        <w:rPr>
          <w:rFonts w:hint="eastAsia" w:ascii="仿宋" w:hAnsi="仿宋" w:eastAsia="仿宋" w:cs="仿宋"/>
          <w:color w:val="000000"/>
          <w:sz w:val="24"/>
        </w:rPr>
        <w:t>当事人申辩质证的主要内容：</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争论焦点问题：</w:t>
      </w: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听证主持人意见和建议：</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ind w:firstLine="2400" w:firstLineChars="1000"/>
        <w:jc w:val="left"/>
        <w:rPr>
          <w:rFonts w:ascii="仿宋" w:hAnsi="仿宋" w:eastAsia="仿宋" w:cs="仿宋"/>
          <w:color w:val="000000"/>
          <w:sz w:val="24"/>
        </w:rPr>
      </w:pPr>
      <w:r>
        <w:rPr>
          <w:rFonts w:hint="eastAsia" w:ascii="仿宋" w:hAnsi="仿宋" w:eastAsia="仿宋" w:cs="仿宋"/>
          <w:color w:val="000000"/>
          <w:sz w:val="24"/>
        </w:rPr>
        <w:t>听证主持人签名：听证员签名：</w:t>
      </w:r>
    </w:p>
    <w:p>
      <w:pPr>
        <w:spacing w:line="500" w:lineRule="exact"/>
        <w:ind w:firstLine="4995" w:firstLineChars="2191"/>
        <w:jc w:val="left"/>
        <w:rPr>
          <w:rFonts w:ascii="仿宋" w:hAnsi="仿宋" w:eastAsia="仿宋" w:cs="仿宋"/>
          <w:color w:val="000000"/>
          <w:spacing w:val="-6"/>
          <w:sz w:val="24"/>
        </w:rPr>
      </w:pPr>
      <w:r>
        <w:rPr>
          <w:rFonts w:hint="eastAsia" w:ascii="仿宋" w:hAnsi="仿宋" w:eastAsia="仿宋" w:cs="仿宋"/>
          <w:color w:val="000000"/>
          <w:spacing w:val="-6"/>
          <w:sz w:val="24"/>
        </w:rPr>
        <w:t>年    月    日</w:t>
      </w:r>
    </w:p>
    <w:p>
      <w:pPr>
        <w:rPr>
          <w:rFonts w:ascii="仿宋_GB2312"/>
          <w:color w:val="000000"/>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参考文书格式二十一</w:t>
      </w:r>
    </w:p>
    <w:p>
      <w:pPr>
        <w:spacing w:line="480" w:lineRule="exact"/>
        <w:rPr>
          <w:rFonts w:ascii="黑体" w:hAnsi="黑体" w:eastAsia="黑体" w:cs="黑体"/>
          <w:color w:val="000000"/>
          <w:sz w:val="28"/>
          <w:szCs w:val="28"/>
        </w:rPr>
      </w:pPr>
    </w:p>
    <w:p>
      <w:pPr>
        <w:jc w:val="center"/>
        <w:outlineLvl w:val="0"/>
        <w:rPr>
          <w:rFonts w:ascii="黑体" w:hAnsi="黑体" w:eastAsia="黑体" w:cs="黑体"/>
          <w:sz w:val="36"/>
          <w:szCs w:val="36"/>
        </w:rPr>
      </w:pPr>
      <w:r>
        <w:rPr>
          <w:rFonts w:hint="eastAsia" w:ascii="方正小标宋简体" w:hAnsi="方正小标宋简体" w:eastAsia="方正小标宋简体" w:cs="方正小标宋简体"/>
          <w:color w:val="000000"/>
          <w:sz w:val="36"/>
          <w:szCs w:val="36"/>
        </w:rPr>
        <w:t>行政处罚法制审核意见表</w:t>
      </w:r>
    </w:p>
    <w:tbl>
      <w:tblPr>
        <w:tblStyle w:val="7"/>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026"/>
        <w:gridCol w:w="1693"/>
        <w:gridCol w:w="764"/>
        <w:gridCol w:w="755"/>
        <w:gridCol w:w="764"/>
        <w:gridCol w:w="774"/>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案件名称</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承办机构</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送审人员</w:t>
            </w:r>
          </w:p>
        </w:tc>
        <w:tc>
          <w:tcPr>
            <w:tcW w:w="3028" w:type="dxa"/>
            <w:vAlign w:val="center"/>
          </w:tcPr>
          <w:p>
            <w:pPr>
              <w:spacing w:line="280" w:lineRule="exact"/>
              <w:jc w:val="center"/>
              <w:rPr>
                <w:rFonts w:ascii="仿宋" w:hAnsi="仿宋" w:eastAsia="仿宋" w:cs="仿宋"/>
                <w:sz w:val="24"/>
              </w:rPr>
            </w:pPr>
          </w:p>
        </w:tc>
        <w:tc>
          <w:tcPr>
            <w:tcW w:w="1694"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送审时间</w:t>
            </w:r>
          </w:p>
        </w:tc>
        <w:tc>
          <w:tcPr>
            <w:tcW w:w="3056" w:type="dxa"/>
            <w:gridSpan w:val="4"/>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法制审核内容</w:t>
            </w: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行政执法主体是否合法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行政执法人员是否具备执法资格</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是否超越本机关法定权限</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案件事实是否清楚</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证据是否合法充分</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适用法律、法规、规章是否准确</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适用裁量基准是否适当</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行政执法程序是否合法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行政执法文书是否完备、规范</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违法行为是否涉嫌犯罪需要移送司法机关</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是否发现其他违法内容</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法制审核人员意见</w:t>
            </w:r>
          </w:p>
        </w:tc>
        <w:tc>
          <w:tcPr>
            <w:tcW w:w="7779" w:type="dxa"/>
            <w:gridSpan w:val="6"/>
            <w:vAlign w:val="center"/>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ind w:firstLine="480" w:firstLineChars="200"/>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法制审核机构负责人意见</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退卷确认签字</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bl>
    <w:p>
      <w:pPr>
        <w:rPr>
          <w:sz w:val="10"/>
          <w:szCs w:val="10"/>
        </w:rPr>
      </w:pPr>
      <w:r>
        <w:rPr>
          <w:rFonts w:hint="eastAsia"/>
          <w:sz w:val="10"/>
          <w:szCs w:val="1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参考文书格式二十二</w:t>
      </w:r>
    </w:p>
    <w:p>
      <w:pPr>
        <w:tabs>
          <w:tab w:val="left" w:pos="180"/>
        </w:tabs>
        <w:spacing w:line="480" w:lineRule="exact"/>
        <w:rPr>
          <w:rFonts w:ascii="仿宋_GB2312"/>
          <w:color w:val="000000"/>
          <w:sz w:val="28"/>
          <w:szCs w:val="28"/>
        </w:rPr>
      </w:pPr>
    </w:p>
    <w:p>
      <w:pPr>
        <w:spacing w:line="44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案件集体讨论笔录</w:t>
      </w:r>
    </w:p>
    <w:p>
      <w:pPr>
        <w:spacing w:line="200" w:lineRule="exact"/>
        <w:rPr>
          <w:rFonts w:ascii="仿宋_GB2312"/>
          <w:color w:val="000000"/>
          <w:szCs w:val="21"/>
          <w:u w:val="thick"/>
        </w:rPr>
      </w:pPr>
    </w:p>
    <w:p>
      <w:pPr>
        <w:spacing w:line="40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案件名称： 案号：</w:t>
      </w:r>
    </w:p>
    <w:p>
      <w:pPr>
        <w:spacing w:line="460" w:lineRule="exact"/>
        <w:rPr>
          <w:rFonts w:ascii="仿宋" w:hAnsi="仿宋" w:eastAsia="仿宋" w:cs="仿宋"/>
          <w:color w:val="000000"/>
          <w:sz w:val="24"/>
        </w:rPr>
      </w:pPr>
      <w:r>
        <w:rPr>
          <w:rFonts w:hint="eastAsia" w:ascii="仿宋" w:hAnsi="仿宋" w:eastAsia="仿宋" w:cs="仿宋"/>
          <w:color w:val="000000"/>
          <w:sz w:val="24"/>
        </w:rPr>
        <w:t>时  间：年月日时分至年月日时分</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地  点：</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集体讨论原因：</w:t>
      </w:r>
    </w:p>
    <w:p>
      <w:pPr>
        <w:spacing w:line="460" w:lineRule="exact"/>
        <w:rPr>
          <w:rFonts w:ascii="仿宋" w:hAnsi="仿宋" w:eastAsia="仿宋" w:cs="仿宋"/>
          <w:color w:val="000000"/>
          <w:sz w:val="24"/>
          <w:u w:val="single"/>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主持人：职务： 记录人：职务：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参加人员及职务：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列席人员：</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案件承办人汇报案件情况：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听证主持人汇报听证情况：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法制审核机构负责人汇报法制审核情况：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参加讨论人员意见和理由：</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集体讨论决定：</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参加人员签名：</w:t>
      </w:r>
    </w:p>
    <w:p>
      <w:pPr>
        <w:spacing w:line="460" w:lineRule="exact"/>
        <w:ind w:firstLine="7440" w:firstLineChars="3100"/>
        <w:rPr>
          <w:rFonts w:ascii="仿宋" w:hAnsi="仿宋" w:eastAsia="仿宋" w:cs="仿宋"/>
          <w:color w:val="000000"/>
          <w:sz w:val="24"/>
        </w:rPr>
      </w:pPr>
      <w:r>
        <w:rPr>
          <w:rFonts w:hint="eastAsia" w:ascii="仿宋" w:hAnsi="仿宋" w:eastAsia="仿宋" w:cs="仿宋"/>
          <w:color w:val="000000"/>
          <w:sz w:val="24"/>
        </w:rPr>
        <w:t xml:space="preserve">年  月  日   </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参考文书格式二十三</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行政处罚决定审批表</w:t>
      </w:r>
    </w:p>
    <w:tbl>
      <w:tblPr>
        <w:tblStyle w:val="6"/>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456"/>
        <w:gridCol w:w="1009"/>
        <w:gridCol w:w="1272"/>
        <w:gridCol w:w="55"/>
        <w:gridCol w:w="709"/>
        <w:gridCol w:w="1077"/>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4122" w:type="dxa"/>
            <w:gridSpan w:val="5"/>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2650" w:type="dxa"/>
            <w:noWrap/>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38"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姓  名</w:t>
            </w:r>
          </w:p>
        </w:tc>
        <w:tc>
          <w:tcPr>
            <w:tcW w:w="1327" w:type="dxa"/>
            <w:gridSpan w:val="2"/>
            <w:noWrap/>
            <w:vAlign w:val="center"/>
          </w:tcPr>
          <w:p>
            <w:pPr>
              <w:spacing w:line="380" w:lineRule="exact"/>
              <w:jc w:val="center"/>
              <w:rPr>
                <w:rFonts w:ascii="仿宋" w:hAnsi="仿宋" w:eastAsia="仿宋" w:cs="仿宋"/>
                <w:color w:val="000000"/>
                <w:sz w:val="24"/>
              </w:rPr>
            </w:pPr>
          </w:p>
        </w:tc>
        <w:tc>
          <w:tcPr>
            <w:tcW w:w="7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77" w:type="dxa"/>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38" w:type="dxa"/>
            <w:vMerge w:val="continue"/>
            <w:noWrap/>
          </w:tcPr>
          <w:p>
            <w:pPr>
              <w:spacing w:line="380" w:lineRule="exact"/>
              <w:jc w:val="center"/>
              <w:rPr>
                <w:rFonts w:ascii="仿宋" w:hAnsi="仿宋" w:eastAsia="仿宋" w:cs="仿宋"/>
                <w:color w:val="000000"/>
                <w:sz w:val="24"/>
              </w:rPr>
            </w:pPr>
          </w:p>
        </w:tc>
        <w:tc>
          <w:tcPr>
            <w:tcW w:w="456" w:type="dxa"/>
            <w:vMerge w:val="continue"/>
            <w:noWrap/>
          </w:tcPr>
          <w:p>
            <w:pPr>
              <w:spacing w:line="380" w:lineRule="exact"/>
              <w:jc w:val="center"/>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  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restart"/>
            <w:noWrap/>
            <w:vAlign w:val="center"/>
          </w:tcPr>
          <w:p>
            <w:pPr>
              <w:widowControl/>
              <w:spacing w:line="38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2281"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936" w:type="dxa"/>
            <w:gridSpan w:val="5"/>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简要案情及建议作出行政处罚的理由依据和内容</w:t>
            </w:r>
          </w:p>
        </w:tc>
        <w:tc>
          <w:tcPr>
            <w:tcW w:w="8217" w:type="dxa"/>
            <w:gridSpan w:val="7"/>
            <w:noWrap/>
          </w:tcPr>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994" w:type="dxa"/>
            <w:gridSpan w:val="2"/>
            <w:noWrap/>
            <w:vAlign w:val="center"/>
          </w:tcPr>
          <w:p>
            <w:pPr>
              <w:spacing w:line="380" w:lineRule="exact"/>
              <w:rPr>
                <w:rFonts w:ascii="仿宋" w:hAnsi="仿宋" w:eastAsia="仿宋" w:cs="仿宋"/>
                <w:color w:val="000000"/>
                <w:sz w:val="24"/>
              </w:rPr>
            </w:pPr>
            <w:r>
              <w:rPr>
                <w:rFonts w:hint="eastAsia" w:ascii="仿宋" w:hAnsi="仿宋" w:eastAsia="仿宋" w:cs="仿宋"/>
                <w:color w:val="000000"/>
                <w:sz w:val="24"/>
              </w:rPr>
              <w:t>陈述、申辩，听证情况</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w:t>
            </w: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ind w:firstLine="2160" w:firstLineChars="900"/>
              <w:jc w:val="left"/>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ind w:right="420"/>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参考文书格式二十四</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行政处罚决定书</w:t>
      </w:r>
    </w:p>
    <w:p>
      <w:pPr>
        <w:spacing w:line="400" w:lineRule="exact"/>
        <w:ind w:firstLine="3158" w:firstLineChars="1316"/>
        <w:jc w:val="right"/>
        <w:rPr>
          <w:rFonts w:ascii="仿宋" w:hAnsi="仿宋" w:eastAsia="仿宋" w:cs="仿宋"/>
          <w:color w:val="000000"/>
          <w:sz w:val="24"/>
        </w:rPr>
      </w:pPr>
      <w:r>
        <w:rPr>
          <w:rFonts w:hint="eastAsia" w:ascii="仿宋" w:hAnsi="仿宋" w:eastAsia="仿宋" w:cs="仿宋"/>
          <w:color w:val="000000"/>
          <w:sz w:val="24"/>
        </w:rPr>
        <w:t>罚决〔〕   号</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当事人：对个人的处罚，填写姓名、身份证号、地址等信息；对单位的处罚，填写单位名称、统一社会信用代码、法定代表人（负责人）、地址等信息。</w:t>
      </w:r>
    </w:p>
    <w:p>
      <w:pPr>
        <w:spacing w:line="40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根据</w:t>
      </w:r>
      <w:r>
        <w:rPr>
          <w:rFonts w:hint="eastAsia" w:ascii="仿宋" w:hAnsi="仿宋" w:eastAsia="仿宋" w:cs="仿宋"/>
          <w:color w:val="000000"/>
          <w:sz w:val="24"/>
          <w:u w:val="single"/>
        </w:rPr>
        <w:t xml:space="preserve">   （案件来源）           </w:t>
      </w:r>
      <w:r>
        <w:rPr>
          <w:rFonts w:hint="eastAsia" w:ascii="仿宋" w:hAnsi="仿宋" w:eastAsia="仿宋" w:cs="仿宋"/>
          <w:color w:val="000000"/>
          <w:sz w:val="24"/>
        </w:rPr>
        <w:t>，本机关于年月日对你（单位）</w:t>
      </w:r>
      <w:r>
        <w:rPr>
          <w:rFonts w:hint="eastAsia" w:ascii="仿宋" w:hAnsi="仿宋" w:eastAsia="仿宋" w:cs="仿宋"/>
          <w:color w:val="000000"/>
          <w:sz w:val="24"/>
        </w:rPr>
        <w:br w:type="textWrapping"/>
      </w:r>
      <w:r>
        <w:rPr>
          <w:rFonts w:hint="eastAsia" w:ascii="仿宋" w:hAnsi="仿宋" w:eastAsia="仿宋" w:cs="仿宋"/>
          <w:color w:val="000000"/>
          <w:sz w:val="24"/>
        </w:rPr>
        <w:t>的行为予以立案调查。现已查明，你（单位）</w:t>
      </w:r>
      <w:r>
        <w:rPr>
          <w:rFonts w:hint="eastAsia" w:ascii="仿宋" w:hAnsi="仿宋" w:eastAsia="仿宋" w:cs="仿宋"/>
          <w:color w:val="000000"/>
          <w:sz w:val="24"/>
          <w:u w:val="single"/>
        </w:rPr>
        <w:t xml:space="preserve"> （陈述违法事实。载明违法行为发生的时间、地点、情节、构成要件、危害后果等内容）</w:t>
      </w:r>
      <w:r>
        <w:rPr>
          <w:rFonts w:hint="eastAsia" w:ascii="仿宋" w:hAnsi="仿宋" w:eastAsia="仿宋" w:cs="仿宋"/>
          <w:color w:val="000000"/>
          <w:sz w:val="24"/>
        </w:rPr>
        <w:t>。本机关认为你（单位）的上述行为违反了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的规定。有关事实有</w:t>
      </w:r>
      <w:r>
        <w:rPr>
          <w:rFonts w:hint="eastAsia" w:ascii="仿宋" w:hAnsi="仿宋" w:eastAsia="仿宋" w:cs="仿宋"/>
          <w:color w:val="000000"/>
          <w:sz w:val="24"/>
          <w:u w:val="single"/>
        </w:rPr>
        <w:t xml:space="preserve"> （列举证据形式，阐述证据所要证明的内容） </w:t>
      </w:r>
      <w:r>
        <w:rPr>
          <w:rFonts w:hint="eastAsia" w:ascii="仿宋" w:hAnsi="仿宋" w:eastAsia="仿宋" w:cs="仿宋"/>
          <w:color w:val="000000"/>
          <w:sz w:val="24"/>
        </w:rPr>
        <w:t>等证据证明。</w:t>
      </w:r>
      <w:r>
        <w:rPr>
          <w:rFonts w:hint="eastAsia" w:ascii="仿宋" w:hAnsi="仿宋" w:eastAsia="仿宋" w:cs="仿宋"/>
          <w:color w:val="000000"/>
          <w:sz w:val="24"/>
          <w:u w:val="single"/>
        </w:rPr>
        <w:t>（阐述陈述、申辩和听证意见及采纳或不采纳的理由；如有从轻或减轻处罚等情形的，应进行描述并阐述理由）</w:t>
      </w:r>
      <w:r>
        <w:rPr>
          <w:rFonts w:hint="eastAsia" w:ascii="仿宋" w:hAnsi="仿宋" w:eastAsia="仿宋" w:cs="仿宋"/>
          <w:color w:val="000000"/>
          <w:sz w:val="24"/>
        </w:rPr>
        <w:t>。现依照</w:t>
      </w:r>
      <w:r>
        <w:rPr>
          <w:rFonts w:hint="eastAsia" w:ascii="仿宋" w:hAnsi="仿宋" w:eastAsia="仿宋" w:cs="仿宋"/>
          <w:color w:val="000000"/>
          <w:sz w:val="24"/>
          <w:u w:val="single"/>
        </w:rPr>
        <w:t>《××法》第×条第×款第×项和××（行政处罚自由裁量权基准）</w:t>
      </w:r>
      <w:r>
        <w:rPr>
          <w:rFonts w:hint="eastAsia" w:ascii="仿宋" w:hAnsi="仿宋" w:eastAsia="仿宋" w:cs="仿宋"/>
          <w:color w:val="000000"/>
          <w:sz w:val="24"/>
        </w:rPr>
        <w:t>的规定，决定对你（单位）作出如下行政处罚：</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2.×××（其中为罚款处罚的，罚款数额应大写）。</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行政处罚履行方式和期限）如：限你（单位）自收到本处罚决定书之日起十五日内，将罚款缴至××银行××营业部（地址：××路××号），账号×××××××××××。逾期不缴纳罚款，依据《中华人民共和国行政处罚法》第五十一条第一项规定每日按罚款数额的百分之三加处罚款。</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你（单位）如不服本处罚决定，可在收到本处罚决定书之日起六十日内（如法律规定的申请期限超过六十日的，应按法律规定的期限确定）向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申请行政复议，也可以在六个月内（如法律有特别规定的，应按法律规定的期限确定）直接向</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人民法院提起行政诉讼。</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逾期不申请行政复议，也不提起行政诉讼，又不履行行政处罚决定的，本机关将依法</w:t>
      </w:r>
      <w:r>
        <w:rPr>
          <w:rFonts w:hint="eastAsia" w:ascii="仿宋" w:hAnsi="仿宋" w:eastAsia="仿宋" w:cs="仿宋"/>
          <w:color w:val="000000"/>
          <w:sz w:val="24"/>
          <w:u w:val="single"/>
        </w:rPr>
        <w:t>申请人民法院强制执行</w:t>
      </w:r>
      <w:r>
        <w:rPr>
          <w:rFonts w:hint="eastAsia" w:ascii="仿宋" w:hAnsi="仿宋" w:eastAsia="仿宋" w:cs="仿宋"/>
          <w:color w:val="000000"/>
          <w:sz w:val="24"/>
        </w:rPr>
        <w:t>（如依法律规定有行政强制执行权的可以写“强制执行”）。</w:t>
      </w:r>
    </w:p>
    <w:p>
      <w:pPr>
        <w:spacing w:line="400" w:lineRule="exact"/>
        <w:ind w:firstLine="2760" w:firstLineChars="1150"/>
        <w:rPr>
          <w:rFonts w:ascii="仿宋" w:hAnsi="仿宋" w:eastAsia="仿宋" w:cs="仿宋"/>
          <w:color w:val="000000"/>
          <w:sz w:val="24"/>
        </w:rPr>
      </w:pPr>
    </w:p>
    <w:p>
      <w:pPr>
        <w:spacing w:line="400" w:lineRule="exact"/>
        <w:ind w:right="420" w:firstLine="480" w:firstLineChars="200"/>
        <w:rPr>
          <w:rFonts w:ascii="仿宋" w:hAnsi="仿宋" w:eastAsia="仿宋" w:cs="仿宋"/>
          <w:color w:val="000000"/>
          <w:sz w:val="24"/>
        </w:rPr>
      </w:pPr>
      <w:r>
        <w:rPr>
          <w:rFonts w:hint="eastAsia" w:ascii="仿宋" w:hAnsi="仿宋" w:eastAsia="仿宋" w:cs="仿宋"/>
          <w:color w:val="000000"/>
          <w:sz w:val="24"/>
        </w:rPr>
        <w:t>罚没许可证编号：</w:t>
      </w:r>
    </w:p>
    <w:p>
      <w:pPr>
        <w:spacing w:line="400" w:lineRule="exact"/>
        <w:ind w:right="420"/>
        <w:rPr>
          <w:rFonts w:ascii="仿宋" w:hAnsi="仿宋" w:eastAsia="仿宋" w:cs="仿宋"/>
          <w:color w:val="000000"/>
          <w:sz w:val="24"/>
        </w:rPr>
      </w:pPr>
    </w:p>
    <w:p>
      <w:pPr>
        <w:spacing w:line="400" w:lineRule="exact"/>
        <w:ind w:right="420"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ind w:firstLine="480" w:firstLineChars="200"/>
        <w:rPr>
          <w:rFonts w:ascii="黑体" w:hAnsi="黑体" w:eastAsia="黑体" w:cs="黑体"/>
          <w:color w:val="000000"/>
          <w:sz w:val="24"/>
        </w:rPr>
      </w:pPr>
      <w:r>
        <w:rPr>
          <w:rFonts w:hint="eastAsia" w:ascii="黑体" w:hAnsi="黑体" w:eastAsia="黑体" w:cs="黑体"/>
          <w:color w:val="000000"/>
          <w:sz w:val="24"/>
        </w:rPr>
        <w:t>（本机关将依法向社会公示本行政处罚决定信息）</w:t>
      </w:r>
    </w:p>
    <w:p>
      <w:pPr>
        <w:rPr>
          <w:rFonts w:ascii="仿宋" w:hAnsi="仿宋" w:eastAsia="仿宋" w:cs="仿宋"/>
          <w:color w:val="000000"/>
          <w:sz w:val="24"/>
        </w:rPr>
      </w:pPr>
      <w:r>
        <w:rPr>
          <w:rFonts w:hint="eastAsia" w:ascii="仿宋" w:hAnsi="仿宋" w:eastAsia="仿宋" w:cs="仿宋"/>
          <w:color w:val="000000"/>
          <w:sz w:val="24"/>
        </w:rPr>
        <w:br w:type="page"/>
      </w:r>
    </w:p>
    <w:p>
      <w:pPr>
        <w:pStyle w:val="2"/>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参考文书格式二十五</w:t>
      </w:r>
    </w:p>
    <w:p>
      <w:pPr>
        <w:pStyle w:val="2"/>
        <w:spacing w:line="500" w:lineRule="exact"/>
        <w:rPr>
          <w:rFonts w:ascii="黑体" w:hAnsi="黑体" w:eastAsia="黑体" w:cs="黑体"/>
          <w:color w:val="000000"/>
          <w:sz w:val="28"/>
          <w:szCs w:val="28"/>
        </w:rPr>
      </w:pPr>
    </w:p>
    <w:p>
      <w:pPr>
        <w:spacing w:line="40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送达回证</w:t>
      </w:r>
    </w:p>
    <w:p>
      <w:pPr>
        <w:spacing w:line="400" w:lineRule="exact"/>
        <w:jc w:val="center"/>
        <w:rPr>
          <w:rFonts w:ascii="仿宋_GB2312"/>
          <w:color w:val="000000"/>
          <w:sz w:val="36"/>
          <w:szCs w:val="36"/>
          <w:u w:val="single"/>
        </w:rPr>
      </w:pPr>
    </w:p>
    <w:tbl>
      <w:tblPr>
        <w:tblStyle w:val="6"/>
        <w:tblW w:w="8522" w:type="dxa"/>
        <w:jc w:val="center"/>
        <w:tblLayout w:type="fixed"/>
        <w:tblCellMar>
          <w:top w:w="0" w:type="dxa"/>
          <w:left w:w="108" w:type="dxa"/>
          <w:bottom w:w="0" w:type="dxa"/>
          <w:right w:w="108" w:type="dxa"/>
        </w:tblCellMar>
      </w:tblPr>
      <w:tblGrid>
        <w:gridCol w:w="2465"/>
        <w:gridCol w:w="6057"/>
      </w:tblGrid>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受送达人</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日 期</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地 点</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方 式</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收件人签名（或盖章）</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及收件日期</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rPr>
                <w:rFonts w:ascii="仿宋" w:hAnsi="仿宋" w:eastAsia="仿宋" w:cs="仿宋"/>
                <w:color w:val="000000"/>
                <w:sz w:val="24"/>
              </w:rPr>
            </w:pPr>
            <w:r>
              <w:rPr>
                <w:rFonts w:hint="eastAsia" w:ascii="仿宋" w:hAnsi="仿宋" w:eastAsia="仿宋" w:cs="仿宋"/>
                <w:color w:val="000000"/>
                <w:sz w:val="24"/>
              </w:rPr>
              <w:t>（与受送达人的关系：             ）</w:t>
            </w:r>
          </w:p>
          <w:p>
            <w:pPr>
              <w:spacing w:line="300" w:lineRule="exact"/>
              <w:ind w:firstLine="2520" w:firstLineChars="1050"/>
              <w:rPr>
                <w:rFonts w:ascii="仿宋" w:hAnsi="仿宋" w:eastAsia="仿宋" w:cs="仿宋"/>
                <w:color w:val="000000"/>
                <w:sz w:val="24"/>
              </w:rPr>
            </w:pP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送达人签名</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备注</w:t>
            </w:r>
          </w:p>
        </w:tc>
        <w:tc>
          <w:tcPr>
            <w:tcW w:w="6057" w:type="dxa"/>
            <w:tcBorders>
              <w:top w:val="single" w:color="auto" w:sz="4" w:space="0"/>
              <w:left w:val="single" w:color="auto" w:sz="4" w:space="0"/>
              <w:bottom w:val="single" w:color="auto" w:sz="4" w:space="0"/>
              <w:right w:val="single" w:color="auto" w:sz="4" w:space="0"/>
            </w:tcBorders>
            <w:noWrap/>
          </w:tcPr>
          <w:p>
            <w:pPr>
              <w:spacing w:line="300" w:lineRule="exact"/>
              <w:rPr>
                <w:rFonts w:ascii="仿宋" w:hAnsi="仿宋" w:eastAsia="仿宋" w:cs="仿宋"/>
                <w:color w:val="000000"/>
                <w:sz w:val="24"/>
              </w:rPr>
            </w:pPr>
          </w:p>
        </w:tc>
      </w:tr>
    </w:tbl>
    <w:p>
      <w:pPr>
        <w:spacing w:line="480" w:lineRule="exact"/>
        <w:ind w:firstLine="420" w:firstLineChars="200"/>
        <w:rPr>
          <w:rFonts w:ascii="仿宋" w:hAnsi="仿宋" w:eastAsia="仿宋" w:cs="仿宋"/>
          <w:color w:val="000000"/>
          <w:szCs w:val="21"/>
        </w:rPr>
      </w:pPr>
      <w:r>
        <w:rPr>
          <w:rFonts w:hint="eastAsia" w:ascii="仿宋" w:hAnsi="仿宋" w:eastAsia="仿宋" w:cs="仿宋"/>
          <w:color w:val="000000"/>
          <w:szCs w:val="21"/>
        </w:rPr>
        <w:t>提示：送达方式和期限参照民事诉讼法有关规定执行。送达方式为直接送达的，应由被送达人签收，被送达人不在时可参照民事诉讼法规定由其他人员签收，但应注明与被送达人的关系；委托送达的，应记录委托原因，并由受送达人签收；被送达人或他的同住成年家属拒绝签收的，可留置送达，但应邀请见证人签字证明，或用音像记录方式记录送达过程，并在备注栏注明情况；邮寄送达的，应进行登记并索要回执；公告送达的，应注明原因和公告时间、范围、形式及载体，并将公告载体作附件存档。</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参考文书格式二十六</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延期（分期）缴纳罚款审批表</w:t>
      </w:r>
    </w:p>
    <w:tbl>
      <w:tblPr>
        <w:tblStyle w:val="6"/>
        <w:tblpPr w:leftFromText="180" w:rightFromText="180" w:vertAnchor="text" w:tblpY="1"/>
        <w:tblOverlap w:val="never"/>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行政处罚决定书文号及有关罚款的内容</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纳罚款理由</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纳罚款期限</w:t>
            </w:r>
          </w:p>
        </w:tc>
        <w:tc>
          <w:tcPr>
            <w:tcW w:w="6617" w:type="dxa"/>
            <w:noWrap/>
          </w:tcPr>
          <w:p>
            <w:pPr>
              <w:spacing w:line="300" w:lineRule="exact"/>
              <w:ind w:firstLine="3480" w:firstLineChars="1450"/>
              <w:jc w:val="right"/>
              <w:rPr>
                <w:rFonts w:ascii="仿宋_GB2312" w:hAnsi="仿宋" w:eastAsia="仿宋_GB2312" w:cs="宋体"/>
                <w:color w:val="000000"/>
                <w:kern w:val="0"/>
                <w:sz w:val="24"/>
              </w:rPr>
            </w:pPr>
          </w:p>
          <w:p>
            <w:pPr>
              <w:rPr>
                <w:rFonts w:ascii="仿宋_GB2312" w:hAnsi="仿宋" w:eastAsia="仿宋_GB2312" w:cs="宋体"/>
                <w:sz w:val="24"/>
              </w:rPr>
            </w:pPr>
          </w:p>
          <w:p>
            <w:pPr>
              <w:tabs>
                <w:tab w:val="left" w:pos="1260"/>
              </w:tabs>
              <w:rPr>
                <w:rFonts w:ascii="仿宋_GB2312" w:hAnsi="仿宋" w:eastAsia="仿宋_GB2312" w:cs="宋体"/>
                <w:sz w:val="24"/>
              </w:rPr>
            </w:pPr>
            <w:r>
              <w:rPr>
                <w:rFonts w:hint="eastAsia" w:ascii="仿宋_GB2312" w:hAnsi="仿宋" w:eastAsia="仿宋_GB2312"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承办机构</w:t>
            </w:r>
          </w:p>
          <w:p>
            <w:pPr>
              <w:spacing w:line="500" w:lineRule="exact"/>
              <w:jc w:val="center"/>
              <w:rPr>
                <w:rFonts w:ascii="仿宋_GB2312" w:hAnsi="仿宋" w:eastAsia="仿宋_GB2312" w:cs="宋体"/>
                <w:color w:val="000000"/>
                <w:sz w:val="24"/>
              </w:rPr>
            </w:pPr>
            <w:r>
              <w:rPr>
                <w:rFonts w:hint="eastAsia" w:ascii="仿宋_GB2312" w:hAnsi="仿宋" w:eastAsia="仿宋_GB2312" w:cs="宋体"/>
                <w:color w:val="000000"/>
                <w:kern w:val="0"/>
                <w:sz w:val="24"/>
              </w:rPr>
              <w:t>意见</w:t>
            </w:r>
          </w:p>
        </w:tc>
        <w:tc>
          <w:tcPr>
            <w:tcW w:w="6617" w:type="dxa"/>
            <w:noWrap/>
          </w:tcPr>
          <w:p>
            <w:pPr>
              <w:spacing w:line="246" w:lineRule="exact"/>
              <w:jc w:val="lef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right="480"/>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ign w:val="center"/>
          </w:tcPr>
          <w:p>
            <w:pPr>
              <w:spacing w:line="500" w:lineRule="exact"/>
              <w:jc w:val="center"/>
              <w:rPr>
                <w:rFonts w:ascii="仿宋_GB2312" w:hAnsi="仿宋" w:eastAsia="仿宋_GB2312"/>
                <w:spacing w:val="-20"/>
                <w:sz w:val="24"/>
              </w:rPr>
            </w:pPr>
            <w:r>
              <w:rPr>
                <w:rFonts w:hint="eastAsia" w:ascii="仿宋_GB2312" w:hAnsi="仿宋" w:eastAsia="仿宋_GB2312" w:cs="宋体"/>
                <w:color w:val="000000"/>
                <w:kern w:val="0"/>
                <w:sz w:val="24"/>
              </w:rPr>
              <w:t>行政机关负责人审批意见</w:t>
            </w:r>
          </w:p>
        </w:tc>
        <w:tc>
          <w:tcPr>
            <w:tcW w:w="6617" w:type="dxa"/>
            <w:noWrap/>
          </w:tcPr>
          <w:p>
            <w:pPr>
              <w:spacing w:line="300" w:lineRule="exact"/>
              <w:jc w:val="lef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firstLine="3480" w:firstLineChars="1450"/>
              <w:jc w:val="right"/>
              <w:rPr>
                <w:rFonts w:ascii="仿宋_GB2312" w:hAnsi="仿宋" w:eastAsia="仿宋_GB2312"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ign w:val="center"/>
          </w:tcPr>
          <w:p>
            <w:pPr>
              <w:spacing w:line="369"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备注</w:t>
            </w:r>
          </w:p>
        </w:tc>
        <w:tc>
          <w:tcPr>
            <w:tcW w:w="6617" w:type="dxa"/>
            <w:noWrap/>
          </w:tcPr>
          <w:p>
            <w:pPr>
              <w:spacing w:line="370" w:lineRule="exact"/>
              <w:jc w:val="left"/>
              <w:rPr>
                <w:rFonts w:ascii="仿宋_GB2312" w:hAnsi="仿宋" w:eastAsia="仿宋_GB2312" w:cs="宋体"/>
                <w:color w:val="000000"/>
                <w:kern w:val="0"/>
                <w:sz w:val="24"/>
              </w:rPr>
            </w:pPr>
          </w:p>
        </w:tc>
      </w:tr>
    </w:tbl>
    <w:p>
      <w:pPr>
        <w:ind w:firstLine="480" w:firstLineChars="200"/>
        <w:rPr>
          <w:rFonts w:ascii="仿宋_GB2312" w:hAnsi="仿宋" w:eastAsia="仿宋_GB2312"/>
          <w:sz w:val="24"/>
        </w:rPr>
      </w:pPr>
      <w:r>
        <w:rPr>
          <w:rFonts w:hint="eastAsia" w:ascii="仿宋_GB2312" w:hAnsi="仿宋" w:eastAsia="仿宋_GB2312"/>
          <w:sz w:val="24"/>
        </w:rPr>
        <w:t>附：被处罚人（单位）</w:t>
      </w:r>
      <w:r>
        <w:rPr>
          <w:rFonts w:hint="eastAsia" w:ascii="仿宋_GB2312" w:hAnsi="仿宋" w:eastAsia="仿宋_GB2312" w:cs="宋体"/>
          <w:color w:val="000000"/>
          <w:kern w:val="0"/>
          <w:sz w:val="24"/>
        </w:rPr>
        <w:t>延期（分期）缴纳罚款申请书</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参考文书格式二十七</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行政强制执行（加处罚款）决定书</w:t>
      </w:r>
    </w:p>
    <w:p>
      <w:pPr>
        <w:rPr>
          <w:rFonts w:ascii="黑体" w:hAnsi="黑体" w:eastAsia="黑体" w:cs="黑体"/>
          <w:color w:val="000000"/>
          <w:sz w:val="28"/>
          <w:szCs w:val="28"/>
        </w:rPr>
      </w:pP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本机关已于年月日，向你（单位）送达《</w:t>
      </w:r>
      <w:r>
        <w:rPr>
          <w:rFonts w:hint="eastAsia" w:ascii="仿宋" w:hAnsi="仿宋" w:eastAsia="仿宋" w:cs="仿宋"/>
          <w:color w:val="000000"/>
          <w:sz w:val="24"/>
          <w:u w:val="single"/>
        </w:rPr>
        <w:br w:type="textWrapping"/>
      </w:r>
      <w:r>
        <w:rPr>
          <w:rFonts w:hint="eastAsia" w:ascii="仿宋" w:hAnsi="仿宋" w:eastAsia="仿宋" w:cs="仿宋"/>
          <w:color w:val="000000"/>
          <w:sz w:val="24"/>
        </w:rPr>
        <w:t>》（〔〕号），对你（单位）罚款人民币</w:t>
      </w:r>
      <w:r>
        <w:rPr>
          <w:rFonts w:hint="eastAsia" w:ascii="仿宋" w:hAnsi="仿宋" w:eastAsia="仿宋" w:cs="仿宋"/>
          <w:color w:val="000000"/>
          <w:sz w:val="24"/>
        </w:rPr>
        <w:br w:type="textWrapping"/>
      </w:r>
      <w:r>
        <w:rPr>
          <w:rFonts w:hint="eastAsia" w:ascii="仿宋" w:hAnsi="仿宋" w:eastAsia="仿宋" w:cs="仿宋"/>
          <w:color w:val="000000"/>
          <w:sz w:val="24"/>
        </w:rPr>
        <w:t>元整（大写），要求年月日前履行。你（单位）截止到年月日仍未履行该行政处罚决定，依照《中华人民共和国行政处罚法》第五十一条第一项、《中华人民共和国行政强制法》第四十五条的规定，本机关决定对你（单位）加处罚款人民币元整（大写）。现要求你（单位）立即向行政处罚决定书指定的银行缴纳罚款和依法加处的罚款。</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你（单位）如不服本决定，可在收到本决定书之日起六十日内（如法律规定的申请期限超过六十日的，应按法律规定的期限确定）向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人民法院提起行政诉讼，但本决定不停止执行，法律另有规定的除外。逾期不申请行政复议，也不提起行政诉讼，又不履行决定的，本机关将依法申请人民法院强制执行。</w:t>
      </w:r>
    </w:p>
    <w:p>
      <w:pPr>
        <w:spacing w:line="460" w:lineRule="exact"/>
        <w:ind w:right="42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参考文书格式二十八</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责令限期自行拆除违法建筑公告</w:t>
      </w:r>
    </w:p>
    <w:p>
      <w:pPr>
        <w:spacing w:line="480" w:lineRule="exact"/>
        <w:ind w:firstLine="5520" w:firstLineChars="2300"/>
        <w:rPr>
          <w:rFonts w:ascii="仿宋_GB2312" w:hAnsi="仿宋" w:eastAsia="仿宋_GB2312"/>
          <w:sz w:val="24"/>
        </w:rPr>
      </w:pPr>
      <w:r>
        <w:rPr>
          <w:rFonts w:hint="eastAsia" w:ascii="仿宋_GB2312" w:hAnsi="仿宋" w:eastAsia="仿宋_GB2312"/>
          <w:sz w:val="24"/>
        </w:rPr>
        <w:t>告〔    〕号</w:t>
      </w:r>
    </w:p>
    <w:p>
      <w:pPr>
        <w:spacing w:line="480" w:lineRule="exact"/>
        <w:ind w:firstLine="5520" w:firstLineChars="2300"/>
        <w:rPr>
          <w:rFonts w:ascii="仿宋_GB2312" w:hAnsi="仿宋" w:eastAsia="仿宋_GB2312"/>
          <w:sz w:val="24"/>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本机关已于年月日，向你送达《》（字〔〕号），责令你</w:t>
      </w:r>
      <w:r>
        <w:rPr>
          <w:rFonts w:hint="eastAsia" w:ascii="仿宋_GB2312" w:hAnsi="仿宋" w:eastAsia="仿宋_GB2312"/>
          <w:kern w:val="0"/>
          <w:sz w:val="24"/>
        </w:rPr>
        <w:t>（单位）自行拆除。你（单位）在法定期限内未申请行政复议或者提起行政诉讼，也未履行该行政决定。</w:t>
      </w:r>
      <w:r>
        <w:rPr>
          <w:rFonts w:hint="eastAsia" w:ascii="仿宋" w:hAnsi="仿宋" w:eastAsia="仿宋" w:cs="仿宋"/>
          <w:color w:val="000000"/>
          <w:sz w:val="24"/>
        </w:rPr>
        <w:t>根据《中华人民共和国行政强制法》第四十四条的规定，现责令你</w:t>
      </w:r>
      <w:r>
        <w:rPr>
          <w:rFonts w:hint="eastAsia" w:ascii="仿宋_GB2312" w:hAnsi="仿宋" w:eastAsia="仿宋_GB2312"/>
          <w:kern w:val="0"/>
          <w:sz w:val="24"/>
        </w:rPr>
        <w:t>（单位）自本公告发布之日起十日内自行拆除</w:t>
      </w:r>
      <w:r>
        <w:rPr>
          <w:rFonts w:hint="eastAsia" w:ascii="仿宋" w:hAnsi="仿宋" w:eastAsia="仿宋" w:cs="仿宋"/>
          <w:color w:val="000000"/>
          <w:sz w:val="24"/>
        </w:rPr>
        <w:t>违法建筑。逾期仍未自行拆除的，本机关将依法强制执行。强制拆除的费用由你（单位）承担。</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特此公告。</w:t>
      </w: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参考文书格式二十九</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行政决定履行催告书</w:t>
      </w:r>
    </w:p>
    <w:p>
      <w:pPr>
        <w:spacing w:line="360" w:lineRule="auto"/>
        <w:ind w:right="480"/>
        <w:jc w:val="right"/>
        <w:rPr>
          <w:rFonts w:ascii="仿宋_GB2312" w:hAnsi="仿宋" w:eastAsia="仿宋_GB2312"/>
          <w:sz w:val="24"/>
        </w:rPr>
      </w:pPr>
      <w:r>
        <w:rPr>
          <w:rFonts w:hint="eastAsia" w:ascii="仿宋_GB2312" w:hAnsi="仿宋" w:eastAsia="仿宋_GB2312"/>
          <w:sz w:val="24"/>
        </w:rPr>
        <w:t>催〔    〕号</w:t>
      </w:r>
    </w:p>
    <w:p>
      <w:pPr>
        <w:autoSpaceDE w:val="0"/>
        <w:autoSpaceDN w:val="0"/>
        <w:adjustRightInd w:val="0"/>
        <w:jc w:val="left"/>
        <w:rPr>
          <w:rFonts w:ascii="仿宋_GB2312" w:hAnsi="仿宋" w:eastAsia="仿宋_GB2312"/>
          <w:kern w:val="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560" w:firstLineChars="200"/>
        <w:rPr>
          <w:rFonts w:ascii="仿宋_GB2312" w:hAnsi="仿宋" w:eastAsia="仿宋_GB2312"/>
          <w:kern w:val="0"/>
          <w:sz w:val="24"/>
        </w:rPr>
      </w:pPr>
      <w:r>
        <w:rPr>
          <w:rFonts w:hint="eastAsia" w:ascii="仿宋_GB2312" w:hAnsi="仿宋" w:eastAsia="仿宋_GB2312"/>
          <w:spacing w:val="20"/>
          <w:sz w:val="24"/>
        </w:rPr>
        <w:t>本机关于</w:t>
      </w:r>
      <w:r>
        <w:rPr>
          <w:rFonts w:hint="eastAsia" w:ascii="仿宋_GB2312" w:hAnsi="仿宋" w:eastAsia="仿宋_GB2312"/>
          <w:kern w:val="0"/>
          <w:sz w:val="24"/>
        </w:rPr>
        <w:t>年月日作出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〔〕号</w:t>
      </w:r>
      <w:r>
        <w:rPr>
          <w:rFonts w:hint="eastAsia" w:ascii="仿宋_GB2312" w:hAnsi="仿宋" w:eastAsia="仿宋_GB2312"/>
          <w:kern w:val="0"/>
          <w:sz w:val="24"/>
        </w:rPr>
        <w:t>），决定对你（单位）</w:t>
      </w:r>
      <w:r>
        <w:rPr>
          <w:rFonts w:hint="eastAsia" w:ascii="仿宋_GB2312" w:hAnsi="仿宋" w:eastAsia="仿宋_GB2312"/>
          <w:kern w:val="0"/>
          <w:sz w:val="24"/>
          <w:u w:val="single"/>
        </w:rPr>
        <w:br w:type="textWrapping"/>
      </w:r>
      <w:r>
        <w:rPr>
          <w:rFonts w:hint="eastAsia" w:ascii="仿宋_GB2312" w:hAnsi="仿宋" w:eastAsia="仿宋_GB2312"/>
          <w:kern w:val="0"/>
          <w:sz w:val="24"/>
        </w:rPr>
        <w:t>，你（单位）在法定期限内未申请行政复议或者提起行政诉讼，也未履行该行政决定。依据《中华人民共和国行政强制法》第五十四条的规定，你（单位）自收到本催告书之日起十日内，应当</w:t>
      </w:r>
      <w:r>
        <w:rPr>
          <w:rFonts w:hint="eastAsia" w:ascii="仿宋_GB2312" w:hAnsi="仿宋" w:eastAsia="仿宋_GB2312"/>
          <w:kern w:val="0"/>
          <w:sz w:val="24"/>
          <w:u w:val="single"/>
        </w:rPr>
        <w:t xml:space="preserve">（如加处罚款，应载明加处罚款的数额且不得超过应缴罚款数额 ）                                                 </w:t>
      </w:r>
      <w:r>
        <w:rPr>
          <w:rFonts w:hint="eastAsia" w:ascii="仿宋_GB2312" w:hAnsi="仿宋" w:eastAsia="仿宋_GB2312"/>
          <w:kern w:val="0"/>
          <w:sz w:val="24"/>
        </w:rPr>
        <w:t>。</w:t>
      </w:r>
    </w:p>
    <w:p>
      <w:pPr>
        <w:spacing w:line="600" w:lineRule="exact"/>
        <w:ind w:firstLine="480" w:firstLineChars="200"/>
        <w:rPr>
          <w:rFonts w:ascii="仿宋_GB2312" w:hAnsi="仿宋" w:eastAsia="仿宋_GB2312"/>
          <w:kern w:val="0"/>
          <w:sz w:val="24"/>
        </w:rPr>
      </w:pPr>
      <w:r>
        <w:rPr>
          <w:rFonts w:hint="eastAsia" w:ascii="仿宋_GB2312" w:hAnsi="仿宋" w:eastAsia="仿宋_GB2312"/>
          <w:kern w:val="0"/>
          <w:sz w:val="24"/>
        </w:rPr>
        <w:t>收到本催告书后，你（单位）有权进行陈述、申辩。无正当理由逾期仍不履行行政决定的，本机关将依法申请人民法院强制执行。</w:t>
      </w:r>
    </w:p>
    <w:p>
      <w:pPr>
        <w:spacing w:line="6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460" w:lineRule="exact"/>
        <w:ind w:firstLine="63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参考文书格式三十</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行政处罚强制执行决定书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强执决〔    〕号</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本机关已于年月日，向你送达《》（〔〕号），于年月日在张贴/发布了《</w:t>
      </w:r>
      <w:r>
        <w:rPr>
          <w:rFonts w:hint="eastAsia" w:ascii="仿宋" w:hAnsi="仿宋" w:eastAsia="仿宋" w:cs="仿宋"/>
          <w:color w:val="000000"/>
          <w:sz w:val="24"/>
          <w:u w:val="single"/>
        </w:rPr>
        <w:t>××××××××××</w:t>
      </w:r>
      <w:r>
        <w:rPr>
          <w:rFonts w:hint="eastAsia" w:ascii="仿宋" w:hAnsi="仿宋" w:eastAsia="仿宋" w:cs="仿宋"/>
          <w:color w:val="000000"/>
          <w:sz w:val="24"/>
        </w:rPr>
        <w:t>公告》（</w:t>
      </w:r>
      <w:r>
        <w:rPr>
          <w:rFonts w:hint="eastAsia" w:ascii="仿宋_GB2312" w:hAnsi="仿宋" w:eastAsia="仿宋_GB2312"/>
          <w:sz w:val="24"/>
        </w:rPr>
        <w:t>告〔    〕号</w:t>
      </w:r>
      <w:r>
        <w:rPr>
          <w:rFonts w:hint="eastAsia" w:ascii="仿宋" w:hAnsi="仿宋" w:eastAsia="仿宋" w:cs="仿宋"/>
          <w:color w:val="000000"/>
          <w:sz w:val="24"/>
        </w:rPr>
        <w:t>），于年</w:t>
      </w:r>
      <w:r>
        <w:rPr>
          <w:rFonts w:hint="eastAsia" w:ascii="仿宋" w:hAnsi="仿宋" w:eastAsia="仿宋" w:cs="仿宋"/>
          <w:color w:val="000000"/>
          <w:sz w:val="24"/>
        </w:rPr>
        <w:br w:type="textWrapping"/>
      </w:r>
      <w:r>
        <w:rPr>
          <w:rFonts w:hint="eastAsia" w:ascii="仿宋" w:hAnsi="仿宋" w:eastAsia="仿宋" w:cs="仿宋"/>
          <w:color w:val="000000"/>
          <w:sz w:val="24"/>
        </w:rPr>
        <w:t>月日送达了《行政决定履行催告书》（</w:t>
      </w:r>
      <w:r>
        <w:rPr>
          <w:rFonts w:hint="eastAsia" w:ascii="仿宋_GB2312" w:hAnsi="仿宋" w:eastAsia="仿宋_GB2312"/>
          <w:sz w:val="24"/>
        </w:rPr>
        <w:t>催〔    〕号</w:t>
      </w:r>
      <w:r>
        <w:rPr>
          <w:rFonts w:hint="eastAsia" w:ascii="仿宋" w:hAnsi="仿宋" w:eastAsia="仿宋" w:cs="仿宋"/>
          <w:color w:val="000000"/>
          <w:sz w:val="24"/>
        </w:rPr>
        <w:t>），你（单位）逾期。</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依照</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、《中华人民共和国行政强制法》第三十七条的规定，本机关决定于年月日起组织强制拆除你（单位）在</w:t>
      </w:r>
      <w:r>
        <w:rPr>
          <w:rFonts w:hint="eastAsia" w:ascii="仿宋" w:hAnsi="仿宋" w:eastAsia="仿宋" w:cs="仿宋"/>
          <w:color w:val="000000"/>
          <w:sz w:val="24"/>
        </w:rPr>
        <w:br w:type="textWrapping"/>
      </w:r>
      <w:r>
        <w:rPr>
          <w:rFonts w:hint="eastAsia" w:ascii="仿宋" w:hAnsi="仿宋" w:eastAsia="仿宋" w:cs="仿宋"/>
          <w:color w:val="000000"/>
          <w:sz w:val="24"/>
        </w:rPr>
        <w:t>，所需费用由你（单位）承担。</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你（单位）如不服本决定，可自收到本决定书之日起六十日内（如法律规定的申请期限超过六十日的，应按法律规定的期限确定）向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申请行政复议，也可以自收到本决定书之日起在六个月内（如法律有特别规定的，应按法律规定的期限确定）向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w:t>
      </w:r>
    </w:p>
    <w:p>
      <w:pPr>
        <w:spacing w:line="52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20" w:lineRule="exact"/>
        <w:ind w:right="420"/>
        <w:rPr>
          <w:rFonts w:ascii="仿宋" w:hAnsi="仿宋" w:eastAsia="仿宋" w:cs="仿宋"/>
          <w:color w:val="000000"/>
          <w:sz w:val="24"/>
        </w:rPr>
      </w:pPr>
    </w:p>
    <w:p>
      <w:pPr>
        <w:spacing w:line="52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2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参考文书格式三十一</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行政处罚强制执行申请书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强执申〔    〕号</w:t>
      </w:r>
    </w:p>
    <w:p>
      <w:pPr>
        <w:autoSpaceDE w:val="0"/>
        <w:autoSpaceDN w:val="0"/>
        <w:adjustRightInd w:val="0"/>
        <w:spacing w:line="500" w:lineRule="exact"/>
        <w:jc w:val="left"/>
        <w:rPr>
          <w:rFonts w:ascii="仿宋_GB2312" w:hAnsi="仿宋" w:eastAsia="仿宋_GB2312"/>
          <w:kern w:val="0"/>
          <w:sz w:val="24"/>
          <w:u w:val="single"/>
        </w:rPr>
      </w:pPr>
    </w:p>
    <w:p>
      <w:pPr>
        <w:autoSpaceDE w:val="0"/>
        <w:autoSpaceDN w:val="0"/>
        <w:adjustRightInd w:val="0"/>
        <w:spacing w:line="500" w:lineRule="exact"/>
        <w:jc w:val="left"/>
        <w:rPr>
          <w:rFonts w:ascii="仿宋_GB2312" w:hAnsi="仿宋" w:eastAsia="仿宋_GB2312"/>
          <w:kern w:val="0"/>
          <w:sz w:val="24"/>
          <w:u w:val="single"/>
        </w:rPr>
      </w:pPr>
      <w:r>
        <w:rPr>
          <w:rFonts w:hint="eastAsia" w:ascii="仿宋_GB2312" w:hAnsi="仿宋" w:eastAsia="仿宋_GB2312"/>
          <w:kern w:val="0"/>
          <w:sz w:val="24"/>
        </w:rPr>
        <w:t>人民法院</w:t>
      </w:r>
      <w:r>
        <w:rPr>
          <w:rFonts w:hint="eastAsia" w:ascii="仿宋_GB2312" w:hAnsi="仿宋" w:eastAsia="仿宋_GB2312"/>
          <w:spacing w:val="20"/>
          <w:sz w:val="24"/>
        </w:rPr>
        <w:t>：</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联系电话：</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被申请执行人：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kern w:val="0"/>
          <w:sz w:val="24"/>
        </w:rPr>
      </w:pPr>
      <w:r>
        <w:rPr>
          <w:rFonts w:hint="eastAsia" w:ascii="仿宋_GB2312" w:hAnsi="仿宋" w:eastAsia="仿宋_GB2312"/>
          <w:spacing w:val="20"/>
          <w:sz w:val="24"/>
        </w:rPr>
        <w:t>我单位于</w:t>
      </w:r>
      <w:r>
        <w:rPr>
          <w:rFonts w:hint="eastAsia" w:ascii="仿宋_GB2312" w:hAnsi="仿宋" w:eastAsia="仿宋_GB2312"/>
          <w:kern w:val="0"/>
          <w:sz w:val="24"/>
        </w:rPr>
        <w:t>年月日对被申请执行人作出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     〕号</w:t>
      </w:r>
      <w:r>
        <w:rPr>
          <w:rFonts w:hint="eastAsia" w:ascii="仿宋_GB2312" w:hAnsi="仿宋" w:eastAsia="仿宋_GB2312"/>
          <w:kern w:val="0"/>
          <w:sz w:val="24"/>
        </w:rPr>
        <w:t>），被申请执行人在法定期限内未申请行政复议或者提起行政诉讼，也未履行该行政决定。我单位于</w:t>
      </w:r>
      <w:r>
        <w:rPr>
          <w:rFonts w:hint="eastAsia" w:ascii="仿宋_GB2312" w:hAnsi="仿宋" w:eastAsia="仿宋_GB2312"/>
          <w:kern w:val="0"/>
          <w:sz w:val="24"/>
        </w:rPr>
        <w:br w:type="textWrapping"/>
      </w:r>
      <w:r>
        <w:rPr>
          <w:rFonts w:hint="eastAsia" w:ascii="仿宋_GB2312" w:hAnsi="仿宋" w:eastAsia="仿宋_GB2312"/>
          <w:kern w:val="0"/>
          <w:sz w:val="24"/>
        </w:rPr>
        <w:t>年月日向被申请执行人送达了《行政决定履行催告书》（</w:t>
      </w:r>
      <w:r>
        <w:rPr>
          <w:rFonts w:hint="eastAsia" w:ascii="仿宋_GB2312" w:hAnsi="仿宋" w:eastAsia="仿宋_GB2312"/>
          <w:sz w:val="24"/>
        </w:rPr>
        <w:t>催〔    〕号</w:t>
      </w:r>
      <w:r>
        <w:rPr>
          <w:rFonts w:hint="eastAsia" w:ascii="仿宋_GB2312" w:hAnsi="仿宋" w:eastAsia="仿宋_GB2312"/>
          <w:kern w:val="0"/>
          <w:sz w:val="24"/>
        </w:rPr>
        <w:t>），但被申请执行人在规定期限内仍未履行行政决定。依据《中华人民共和国行政强制法》第五十三条、第五十四条的规定，特依法申请你院强制执行。</w:t>
      </w:r>
    </w:p>
    <w:p>
      <w:pPr>
        <w:spacing w:line="500" w:lineRule="exact"/>
        <w:ind w:firstLine="480" w:firstLineChars="200"/>
        <w:rPr>
          <w:rFonts w:ascii="仿宋_GB2312" w:hAnsi="仿宋" w:eastAsia="仿宋_GB2312"/>
          <w:kern w:val="0"/>
          <w:sz w:val="24"/>
        </w:rPr>
      </w:pPr>
      <w:r>
        <w:rPr>
          <w:rFonts w:hint="eastAsia" w:ascii="仿宋_GB2312" w:hAnsi="仿宋" w:eastAsia="仿宋_GB2312"/>
          <w:kern w:val="0"/>
          <w:sz w:val="24"/>
        </w:rPr>
        <w:t>附件：1.……</w:t>
      </w:r>
    </w:p>
    <w:p>
      <w:pPr>
        <w:spacing w:line="5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00" w:lineRule="exact"/>
        <w:rPr>
          <w:rFonts w:ascii="仿宋_GB2312" w:hAnsi="仿宋" w:eastAsia="仿宋_GB2312"/>
          <w:spacing w:val="20"/>
          <w:sz w:val="24"/>
        </w:rPr>
      </w:pPr>
    </w:p>
    <w:p>
      <w:pPr>
        <w:spacing w:line="500" w:lineRule="exact"/>
        <w:ind w:right="420"/>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参考文书格式三十二</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没收物品处理清单</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没处〔〕  号</w:t>
      </w:r>
    </w:p>
    <w:p>
      <w:pPr>
        <w:spacing w:line="480" w:lineRule="exact"/>
        <w:rPr>
          <w:rFonts w:ascii="仿宋" w:hAnsi="仿宋" w:eastAsia="仿宋" w:cs="仿宋"/>
          <w:color w:val="000000"/>
          <w:sz w:val="24"/>
          <w:u w:val="single"/>
        </w:rPr>
      </w:pP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行政处罚决定书编号：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执行处置单位：</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jc w:val="center"/>
        <w:outlineLvl w:val="1"/>
        <w:rPr>
          <w:rFonts w:ascii="黑体" w:hAnsi="黑体" w:eastAsia="黑体" w:cs="黑体"/>
          <w:color w:val="000000"/>
          <w:sz w:val="24"/>
        </w:rPr>
      </w:pPr>
      <w:r>
        <w:rPr>
          <w:rFonts w:hint="eastAsia" w:ascii="黑体" w:hAnsi="黑体" w:eastAsia="黑体" w:cs="黑体"/>
          <w:color w:val="000000"/>
          <w:sz w:val="24"/>
        </w:rPr>
        <w:t>没收物品处理情况明细表</w:t>
      </w:r>
    </w:p>
    <w:tbl>
      <w:tblPr>
        <w:tblStyle w:val="6"/>
        <w:tblW w:w="4998" w:type="pct"/>
        <w:tblInd w:w="0" w:type="dxa"/>
        <w:tblLayout w:type="autofit"/>
        <w:tblCellMar>
          <w:top w:w="0" w:type="dxa"/>
          <w:left w:w="108" w:type="dxa"/>
          <w:bottom w:w="0" w:type="dxa"/>
          <w:right w:w="108" w:type="dxa"/>
        </w:tblCellMar>
      </w:tblPr>
      <w:tblGrid>
        <w:gridCol w:w="756"/>
        <w:gridCol w:w="1719"/>
        <w:gridCol w:w="870"/>
        <w:gridCol w:w="1662"/>
        <w:gridCol w:w="1874"/>
        <w:gridCol w:w="2176"/>
      </w:tblGrid>
      <w:tr>
        <w:tblPrEx>
          <w:tblCellMar>
            <w:top w:w="0" w:type="dxa"/>
            <w:left w:w="108" w:type="dxa"/>
            <w:bottom w:w="0" w:type="dxa"/>
            <w:right w:w="108" w:type="dxa"/>
          </w:tblCellMar>
        </w:tblPrEx>
        <w:trPr>
          <w:trHeight w:val="564"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处理方式</w:t>
            </w: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处理地点</w:t>
            </w: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ind w:left="239" w:leftChars="114" w:firstLine="240" w:firstLineChars="100"/>
        <w:rPr>
          <w:rFonts w:ascii="仿宋" w:hAnsi="仿宋" w:eastAsia="仿宋" w:cs="仿宋"/>
          <w:color w:val="000000"/>
          <w:sz w:val="24"/>
        </w:rPr>
      </w:pPr>
      <w:r>
        <w:rPr>
          <w:rFonts w:hint="eastAsia" w:ascii="仿宋" w:hAnsi="仿宋" w:eastAsia="仿宋" w:cs="仿宋"/>
          <w:color w:val="000000"/>
          <w:sz w:val="24"/>
        </w:rPr>
        <w:t>以上没收物品的处理有相关音像记录予以证明。音像记录资料见</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特邀参加人签字：年月日</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经办人签字：年月日</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参考文书格式三十三</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行政处罚案件结案报告</w:t>
      </w:r>
    </w:p>
    <w:tbl>
      <w:tblPr>
        <w:tblStyle w:val="6"/>
        <w:tblpPr w:leftFromText="180" w:rightFromText="180" w:vertAnchor="text" w:horzAnchor="page" w:tblpX="1899" w:tblpY="468"/>
        <w:tblOverlap w:val="never"/>
        <w:tblW w:w="8408" w:type="dxa"/>
        <w:tblInd w:w="0" w:type="dxa"/>
        <w:tblLayout w:type="fixed"/>
        <w:tblCellMar>
          <w:top w:w="0" w:type="dxa"/>
          <w:left w:w="108" w:type="dxa"/>
          <w:bottom w:w="0" w:type="dxa"/>
          <w:right w:w="108" w:type="dxa"/>
        </w:tblCellMar>
      </w:tblPr>
      <w:tblGrid>
        <w:gridCol w:w="1503"/>
        <w:gridCol w:w="2435"/>
        <w:gridCol w:w="1750"/>
        <w:gridCol w:w="1571"/>
        <w:gridCol w:w="1149"/>
      </w:tblGrid>
      <w:tr>
        <w:tblPrEx>
          <w:tblCellMar>
            <w:top w:w="0" w:type="dxa"/>
            <w:left w:w="108" w:type="dxa"/>
            <w:bottom w:w="0" w:type="dxa"/>
            <w:right w:w="108" w:type="dxa"/>
          </w:tblCellMar>
        </w:tblPrEx>
        <w:trPr>
          <w:trHeight w:val="578"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案件来源</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5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名称/姓名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ind w:left="105" w:leftChars="50"/>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4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工作单位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职务或职业</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19" w:hRule="atLeast"/>
        </w:trPr>
        <w:tc>
          <w:tcPr>
            <w:tcW w:w="1503" w:type="dxa"/>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6905" w:type="dxa"/>
            <w:gridSpan w:val="4"/>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案发时间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480" w:firstLineChars="20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center"/>
              <w:rPr>
                <w:rFonts w:ascii="仿宋" w:hAnsi="仿宋" w:eastAsia="仿宋" w:cs="仿宋"/>
                <w:color w:val="000000"/>
                <w:sz w:val="24"/>
              </w:rPr>
            </w:pPr>
            <w:r>
              <w:rPr>
                <w:rFonts w:hint="eastAsia" w:ascii="仿宋" w:hAnsi="仿宋" w:eastAsia="仿宋" w:cs="仿宋"/>
                <w:color w:val="000000"/>
                <w:sz w:val="24"/>
              </w:rPr>
              <w:t>案发地点</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ind w:firstLine="480" w:firstLineChars="200"/>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56" w:hRule="exac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600" w:firstLineChars="25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案件承办人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及执法证号</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9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行政处罚</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决定书文号</w:t>
            </w:r>
          </w:p>
        </w:tc>
        <w:tc>
          <w:tcPr>
            <w:tcW w:w="243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是否已公示</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41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简要案情及查处经过</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 政 处</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罚 内 容</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50"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当事人改正违法行为、行政处罚执行及罚没财物处置情况</w:t>
            </w:r>
          </w:p>
        </w:tc>
        <w:tc>
          <w:tcPr>
            <w:tcW w:w="6905"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构 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17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行政机关负责人意见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bl>
    <w:p>
      <w:pPr>
        <w:spacing w:line="300" w:lineRule="exact"/>
        <w:jc w:val="center"/>
        <w:rPr>
          <w:rFonts w:ascii="仿宋" w:hAnsi="仿宋" w:eastAsia="仿宋" w:cs="仿宋"/>
          <w:color w:val="000000"/>
          <w:sz w:val="24"/>
        </w:rPr>
      </w:pPr>
    </w:p>
    <w:p>
      <w:pPr>
        <w:spacing w:line="300" w:lineRule="exact"/>
        <w:jc w:val="center"/>
        <w:rPr>
          <w:rFonts w:ascii="仿宋_GB2312"/>
          <w:color w:val="000000"/>
          <w:sz w:val="24"/>
        </w:rPr>
      </w:pPr>
      <w:r>
        <w:rPr>
          <w:rFonts w:hint="eastAsia" w:ascii="仿宋" w:hAnsi="仿宋" w:eastAsia="仿宋" w:cs="仿宋"/>
          <w:color w:val="000000"/>
          <w:sz w:val="24"/>
        </w:rPr>
        <w:t>填表人：                                             年  月  日</w:t>
      </w:r>
    </w:p>
    <w:p>
      <w:pPr>
        <w:spacing w:line="480" w:lineRule="exact"/>
        <w:rPr>
          <w:rFonts w:ascii="黑体" w:hAnsi="黑体" w:eastAsia="黑体" w:cs="黑体"/>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参考文书格式三十四</w:t>
      </w:r>
    </w:p>
    <w:p>
      <w:pPr>
        <w:spacing w:line="360" w:lineRule="exact"/>
        <w:rPr>
          <w:rFonts w:ascii="黑体" w:hAnsi="黑体" w:eastAsia="黑体" w:cs="黑体"/>
          <w:color w:val="000000"/>
          <w:sz w:val="28"/>
          <w:szCs w:val="28"/>
        </w:rPr>
      </w:pPr>
    </w:p>
    <w:p>
      <w:pPr>
        <w:pStyle w:val="5"/>
        <w:spacing w:line="360" w:lineRule="exact"/>
        <w:jc w:val="center"/>
        <w:outlineLvl w:val="0"/>
      </w:pPr>
      <w:r>
        <w:rPr>
          <w:rFonts w:hint="eastAsia" w:ascii="方正小标宋简体" w:hAnsi="方正小标宋简体" w:eastAsia="方正小标宋简体" w:cs="方正小标宋简体"/>
          <w:kern w:val="2"/>
          <w:sz w:val="36"/>
          <w:szCs w:val="36"/>
        </w:rPr>
        <w:t>当场行政处罚决定书</w:t>
      </w:r>
    </w:p>
    <w:p>
      <w:pPr>
        <w:pStyle w:val="5"/>
        <w:spacing w:line="420" w:lineRule="exact"/>
        <w:ind w:firstLine="6720" w:firstLineChars="2800"/>
        <w:jc w:val="both"/>
        <w:rPr>
          <w:rFonts w:ascii="仿宋" w:hAnsi="仿宋" w:eastAsia="仿宋" w:cs="仿宋"/>
        </w:rPr>
      </w:pPr>
      <w:r>
        <w:rPr>
          <w:rFonts w:hint="eastAsia" w:ascii="仿宋" w:hAnsi="仿宋" w:eastAsia="仿宋" w:cs="仿宋"/>
        </w:rPr>
        <w:t>编号：</w:t>
      </w:r>
    </w:p>
    <w:p>
      <w:pPr>
        <w:spacing w:line="420" w:lineRule="exact"/>
        <w:rPr>
          <w:rFonts w:ascii="仿宋" w:hAnsi="仿宋" w:eastAsia="仿宋" w:cs="仿宋"/>
          <w:color w:val="000000"/>
          <w:sz w:val="24"/>
        </w:rPr>
      </w:pPr>
      <w:r>
        <w:rPr>
          <w:rFonts w:hint="eastAsia" w:ascii="仿宋" w:hAnsi="仿宋" w:eastAsia="仿宋" w:cs="仿宋"/>
          <w:color w:val="000000"/>
          <w:sz w:val="24"/>
        </w:rPr>
        <w:t>当事人名称或姓名：</w:t>
      </w:r>
    </w:p>
    <w:p>
      <w:pPr>
        <w:spacing w:line="420" w:lineRule="exact"/>
        <w:rPr>
          <w:rFonts w:ascii="仿宋" w:hAnsi="仿宋" w:eastAsia="仿宋" w:cs="仿宋"/>
          <w:color w:val="000000"/>
          <w:sz w:val="24"/>
        </w:rPr>
      </w:pPr>
      <w:r>
        <w:rPr>
          <w:rFonts w:hint="eastAsia" w:ascii="仿宋" w:hAnsi="仿宋" w:eastAsia="仿宋" w:cs="仿宋"/>
          <w:color w:val="000000"/>
          <w:sz w:val="24"/>
        </w:rPr>
        <w:t>身份证号或统一社会信用代码：</w:t>
      </w:r>
    </w:p>
    <w:p>
      <w:pPr>
        <w:spacing w:line="420" w:lineRule="exact"/>
        <w:rPr>
          <w:rFonts w:ascii="仿宋" w:hAnsi="仿宋" w:eastAsia="仿宋" w:cs="仿宋"/>
          <w:color w:val="000000"/>
          <w:sz w:val="24"/>
        </w:rPr>
      </w:pPr>
      <w:r>
        <w:rPr>
          <w:rFonts w:hint="eastAsia" w:ascii="仿宋" w:hAnsi="仿宋" w:eastAsia="仿宋" w:cs="仿宋"/>
          <w:color w:val="000000"/>
          <w:sz w:val="24"/>
        </w:rPr>
        <w:t>地址：</w:t>
      </w:r>
    </w:p>
    <w:p>
      <w:pPr>
        <w:spacing w:line="420" w:lineRule="exact"/>
        <w:rPr>
          <w:rFonts w:ascii="仿宋" w:hAnsi="仿宋" w:eastAsia="仿宋" w:cs="仿宋"/>
          <w:color w:val="000000"/>
          <w:sz w:val="24"/>
          <w:u w:val="single"/>
        </w:rPr>
      </w:pPr>
      <w:r>
        <w:rPr>
          <w:rFonts w:hint="eastAsia" w:ascii="仿宋" w:hAnsi="仿宋" w:eastAsia="仿宋" w:cs="仿宋"/>
          <w:color w:val="000000"/>
          <w:sz w:val="24"/>
        </w:rPr>
        <w:t>法定代表人或负责人姓名：职务：身份证号：</w:t>
      </w:r>
    </w:p>
    <w:p>
      <w:pPr>
        <w:spacing w:line="420" w:lineRule="exact"/>
        <w:ind w:firstLine="435"/>
        <w:rPr>
          <w:rFonts w:ascii="仿宋" w:hAnsi="仿宋" w:eastAsia="仿宋" w:cs="仿宋"/>
          <w:color w:val="000000"/>
          <w:sz w:val="24"/>
        </w:rPr>
      </w:pPr>
      <w:r>
        <w:rPr>
          <w:rFonts w:hint="eastAsia" w:ascii="仿宋" w:hAnsi="仿宋" w:eastAsia="仿宋" w:cs="仿宋"/>
          <w:color w:val="000000"/>
          <w:sz w:val="24"/>
        </w:rPr>
        <w:t>你（单位）于年月日时，在</w:t>
      </w:r>
      <w:r>
        <w:rPr>
          <w:rFonts w:hint="eastAsia" w:ascii="仿宋" w:hAnsi="仿宋" w:eastAsia="仿宋" w:cs="仿宋"/>
          <w:color w:val="000000"/>
          <w:sz w:val="24"/>
          <w:u w:val="single"/>
        </w:rPr>
        <w:t xml:space="preserve">       （违法地点）</w:t>
      </w:r>
      <w:r>
        <w:rPr>
          <w:rFonts w:hint="eastAsia" w:ascii="仿宋" w:hAnsi="仿宋" w:eastAsia="仿宋" w:cs="仿宋"/>
          <w:color w:val="000000"/>
          <w:sz w:val="24"/>
        </w:rPr>
        <w:t>因</w:t>
      </w:r>
      <w:r>
        <w:rPr>
          <w:rFonts w:hint="eastAsia" w:ascii="仿宋" w:hAnsi="仿宋" w:eastAsia="仿宋" w:cs="仿宋"/>
          <w:color w:val="000000"/>
          <w:sz w:val="24"/>
          <w:u w:val="single"/>
        </w:rPr>
        <w:t xml:space="preserve">       （行为方式）  </w:t>
      </w:r>
      <w:r>
        <w:rPr>
          <w:rFonts w:hint="eastAsia" w:ascii="仿宋" w:hAnsi="仿宋" w:eastAsia="仿宋" w:cs="仿宋"/>
          <w:color w:val="000000"/>
          <w:sz w:val="24"/>
        </w:rPr>
        <w:t>的行为，违反了</w:t>
      </w:r>
      <w:r>
        <w:rPr>
          <w:rFonts w:hint="eastAsia" w:ascii="仿宋" w:hAnsi="仿宋" w:eastAsia="仿宋" w:cs="仿宋"/>
          <w:color w:val="000000"/>
          <w:sz w:val="24"/>
          <w:u w:val="single"/>
        </w:rPr>
        <w:t xml:space="preserve">  （法律依据名称条款）   </w:t>
      </w:r>
      <w:r>
        <w:rPr>
          <w:rFonts w:hint="eastAsia" w:ascii="仿宋" w:hAnsi="仿宋" w:eastAsia="仿宋" w:cs="仿宋"/>
          <w:color w:val="000000"/>
          <w:sz w:val="24"/>
        </w:rPr>
        <w:t>的规定，事实确凿。本机关执法人员当场向你（单位）告知了拟作出的行政处罚内容及</w:t>
      </w:r>
      <w:r>
        <w:rPr>
          <w:rFonts w:hint="eastAsia" w:ascii="仿宋" w:hAnsi="仿宋" w:eastAsia="仿宋" w:cs="仿宋"/>
          <w:sz w:val="24"/>
        </w:rPr>
        <w:t>事实、理由、依据和依法享有的权利</w:t>
      </w:r>
      <w:r>
        <w:rPr>
          <w:rFonts w:hint="eastAsia" w:ascii="仿宋" w:hAnsi="仿宋" w:eastAsia="仿宋" w:cs="仿宋"/>
          <w:color w:val="000000"/>
          <w:sz w:val="24"/>
        </w:rPr>
        <w:t>。</w:t>
      </w:r>
      <w:r>
        <w:rPr>
          <w:rFonts w:hint="eastAsia" w:ascii="仿宋" w:hAnsi="仿宋" w:eastAsia="仿宋" w:cs="仿宋"/>
          <w:color w:val="000000"/>
          <w:sz w:val="24"/>
          <w:u w:val="single"/>
        </w:rPr>
        <w:t xml:space="preserve"> 听取了你（单位）的陈述申辩/对此，你（单位）未作陈述申辩</w:t>
      </w:r>
      <w:r>
        <w:rPr>
          <w:rFonts w:hint="eastAsia" w:ascii="仿宋" w:hAnsi="仿宋" w:eastAsia="仿宋" w:cs="仿宋"/>
          <w:color w:val="000000"/>
          <w:sz w:val="24"/>
        </w:rPr>
        <w:t>。依照《中华人民共和国行政处罚法》第二十三条、</w:t>
      </w:r>
      <w:r>
        <w:rPr>
          <w:rFonts w:hint="eastAsia" w:ascii="仿宋" w:hAnsi="仿宋" w:eastAsia="仿宋" w:cs="仿宋"/>
          <w:color w:val="000000"/>
          <w:sz w:val="24"/>
          <w:u w:val="single"/>
        </w:rPr>
        <w:t>（法律依据条款</w:t>
      </w:r>
      <w:r>
        <w:rPr>
          <w:rFonts w:hint="eastAsia" w:ascii="仿宋" w:hAnsi="仿宋" w:eastAsia="仿宋" w:cs="仿宋"/>
          <w:sz w:val="24"/>
          <w:u w:val="single"/>
        </w:rPr>
        <w:t>和自由裁量权基准</w:t>
      </w:r>
      <w:r>
        <w:rPr>
          <w:rFonts w:hint="eastAsia" w:ascii="仿宋" w:hAnsi="仿宋" w:eastAsia="仿宋" w:cs="仿宋"/>
          <w:color w:val="000000"/>
          <w:sz w:val="24"/>
          <w:u w:val="single"/>
        </w:rPr>
        <w:t>）</w:t>
      </w:r>
      <w:r>
        <w:rPr>
          <w:rFonts w:hint="eastAsia" w:ascii="仿宋" w:hAnsi="仿宋" w:eastAsia="仿宋" w:cs="仿宋"/>
          <w:color w:val="000000"/>
          <w:sz w:val="24"/>
        </w:rPr>
        <w:t>的规定，现责令你（单位）（立即/日内）改正违法行为，并处以下行政处罚：□警告;□罚款人民币元整（大写）。</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缴纳罚款方式：□当场收缴。□自收到本决定书之日起十五日内将罚款交至</w:t>
      </w:r>
      <w:r>
        <w:rPr>
          <w:rFonts w:hint="eastAsia" w:ascii="仿宋" w:hAnsi="仿宋" w:eastAsia="仿宋" w:cs="仿宋"/>
          <w:color w:val="000000"/>
          <w:sz w:val="24"/>
          <w:u w:val="single"/>
        </w:rPr>
        <w:br w:type="textWrapping"/>
      </w:r>
      <w:r>
        <w:rPr>
          <w:rFonts w:hint="eastAsia" w:ascii="仿宋" w:hAnsi="仿宋" w:eastAsia="仿宋" w:cs="仿宋"/>
          <w:color w:val="000000"/>
          <w:sz w:val="24"/>
          <w:u w:val="single"/>
        </w:rPr>
        <w:t xml:space="preserve">（××路×号××××银行）      </w:t>
      </w:r>
      <w:r>
        <w:rPr>
          <w:rFonts w:hint="eastAsia" w:ascii="仿宋" w:hAnsi="仿宋" w:eastAsia="仿宋" w:cs="仿宋"/>
          <w:color w:val="000000"/>
          <w:sz w:val="24"/>
        </w:rPr>
        <w:t>。账号：</w:t>
      </w:r>
      <w:r>
        <w:rPr>
          <w:rFonts w:hint="eastAsia" w:ascii="仿宋" w:hAnsi="仿宋" w:eastAsia="仿宋" w:cs="仿宋"/>
          <w:color w:val="000000"/>
          <w:sz w:val="24"/>
          <w:u w:val="single"/>
        </w:rPr>
        <w:t>×××××××</w:t>
      </w:r>
      <w:r>
        <w:rPr>
          <w:rFonts w:hint="eastAsia" w:ascii="仿宋" w:hAnsi="仿宋" w:eastAsia="仿宋" w:cs="仿宋"/>
          <w:color w:val="000000"/>
          <w:sz w:val="24"/>
        </w:rPr>
        <w:t>户名：</w:t>
      </w:r>
      <w:r>
        <w:rPr>
          <w:rFonts w:hint="eastAsia" w:ascii="仿宋" w:hAnsi="仿宋" w:eastAsia="仿宋" w:cs="仿宋"/>
          <w:color w:val="000000"/>
          <w:sz w:val="24"/>
          <w:u w:val="single"/>
        </w:rPr>
        <w:t xml:space="preserve">    （×××专户）   </w:t>
      </w:r>
      <w:r>
        <w:rPr>
          <w:rFonts w:hint="eastAsia" w:ascii="仿宋" w:hAnsi="仿宋" w:eastAsia="仿宋" w:cs="仿宋"/>
          <w:color w:val="000000"/>
          <w:sz w:val="24"/>
        </w:rPr>
        <w:t>。逾期缴纳罚款的，依照《中华人民共和国行政处罚法》第五十一条第一项的规定，每日按罚款数额的百分之三加处罚款。</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如你（单位）不服本行政处罚决定，可以自收到本决定书之日起六十日内向</w:t>
      </w:r>
      <w:r>
        <w:rPr>
          <w:rFonts w:hint="eastAsia" w:ascii="仿宋" w:hAnsi="仿宋" w:eastAsia="仿宋" w:cs="仿宋"/>
          <w:color w:val="000000"/>
          <w:sz w:val="24"/>
          <w:u w:val="single"/>
        </w:rPr>
        <w:t xml:space="preserve"> （县级人民政府名称）</w:t>
      </w:r>
      <w:r>
        <w:rPr>
          <w:rFonts w:hint="eastAsia" w:ascii="仿宋" w:hAnsi="仿宋" w:eastAsia="仿宋" w:cs="仿宋"/>
          <w:color w:val="000000"/>
          <w:sz w:val="24"/>
        </w:rPr>
        <w:t>申请行政复议，也可以自收到本决定书之日起六个月内直接向</w:t>
      </w:r>
      <w:r>
        <w:rPr>
          <w:rFonts w:hint="eastAsia" w:ascii="仿宋" w:hAnsi="仿宋" w:eastAsia="仿宋" w:cs="仿宋"/>
          <w:color w:val="000000"/>
          <w:sz w:val="24"/>
          <w:u w:val="single"/>
        </w:rPr>
        <w:t xml:space="preserve">  （×××人民法院）  </w:t>
      </w:r>
      <w:r>
        <w:rPr>
          <w:rFonts w:hint="eastAsia" w:ascii="仿宋" w:hAnsi="仿宋" w:eastAsia="仿宋" w:cs="仿宋"/>
          <w:color w:val="000000"/>
          <w:sz w:val="24"/>
        </w:rPr>
        <w:t>提起行政诉讼。</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处罚地点：</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当事人确认并签名：年月日</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执法人员签名及执法证号：、</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本文书一式份，份送达，一份归档，份备案。</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参考文书格式三十五</w:t>
      </w:r>
    </w:p>
    <w:p>
      <w:pPr>
        <w:spacing w:line="480" w:lineRule="exact"/>
        <w:rPr>
          <w:rFonts w:ascii="仿宋" w:hAnsi="仿宋" w:eastAsia="仿宋" w:cs="仿宋"/>
          <w:color w:val="000000"/>
          <w:sz w:val="24"/>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行政案件移送函</w:t>
      </w:r>
    </w:p>
    <w:p>
      <w:pPr>
        <w:spacing w:line="480" w:lineRule="exact"/>
        <w:ind w:right="443" w:rightChars="211"/>
        <w:jc w:val="right"/>
        <w:rPr>
          <w:rFonts w:ascii="仿宋" w:hAnsi="仿宋" w:eastAsia="仿宋" w:cs="仿宋"/>
          <w:color w:val="000000"/>
          <w:sz w:val="24"/>
        </w:rPr>
      </w:pPr>
      <w:r>
        <w:rPr>
          <w:rFonts w:hint="eastAsia" w:ascii="仿宋" w:hAnsi="仿宋" w:eastAsia="仿宋" w:cs="仿宋"/>
          <w:color w:val="000000"/>
          <w:sz w:val="24"/>
        </w:rPr>
        <w:t>案移〔〕  号</w:t>
      </w:r>
    </w:p>
    <w:p>
      <w:pPr>
        <w:spacing w:line="480" w:lineRule="exact"/>
        <w:ind w:firstLine="3480" w:firstLineChars="1450"/>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本机关于年月日对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一案立案调查，在调查中发现，</w:t>
      </w:r>
      <w:r>
        <w:rPr>
          <w:rFonts w:hint="eastAsia" w:ascii="仿宋" w:hAnsi="仿宋" w:eastAsia="仿宋" w:cs="仿宋"/>
          <w:color w:val="000000"/>
          <w:sz w:val="24"/>
          <w:u w:val="single"/>
        </w:rPr>
        <w:t xml:space="preserve">  （应当移送的理由）</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，此案超出本机关管辖范围。</w:t>
      </w:r>
    </w:p>
    <w:p>
      <w:pPr>
        <w:spacing w:line="480" w:lineRule="exact"/>
        <w:ind w:left="2" w:firstLine="628"/>
        <w:rPr>
          <w:rFonts w:ascii="仿宋" w:hAnsi="仿宋" w:eastAsia="仿宋" w:cs="仿宋"/>
          <w:color w:val="000000"/>
          <w:sz w:val="24"/>
          <w:u w:val="single"/>
        </w:rPr>
      </w:pPr>
      <w:r>
        <w:rPr>
          <w:rFonts w:hint="eastAsia" w:ascii="仿宋" w:hAnsi="仿宋" w:eastAsia="仿宋" w:cs="仿宋"/>
          <w:color w:val="000000"/>
          <w:sz w:val="24"/>
        </w:rPr>
        <w:t>依照规定，现将该案移送你单位处理。</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附：</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1.案件有关材料    件：</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（1）……</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（2）……</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2.移送案件涉案物品清单</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3.……</w:t>
      </w:r>
    </w:p>
    <w:p>
      <w:pPr>
        <w:spacing w:line="480" w:lineRule="exact"/>
        <w:ind w:firstLine="480" w:firstLineChars="200"/>
        <w:rPr>
          <w:rFonts w:ascii="仿宋" w:hAnsi="仿宋" w:eastAsia="仿宋" w:cs="仿宋"/>
          <w:color w:val="000000"/>
          <w:sz w:val="24"/>
        </w:rPr>
      </w:pPr>
    </w:p>
    <w:p>
      <w:pPr>
        <w:pStyle w:val="2"/>
        <w:spacing w:line="500" w:lineRule="exact"/>
        <w:ind w:firstLine="480" w:firstLineChars="200"/>
        <w:rPr>
          <w:rFonts w:ascii="仿宋" w:hAnsi="仿宋" w:eastAsia="仿宋" w:cs="仿宋"/>
          <w:color w:val="000000"/>
          <w:sz w:val="24"/>
        </w:rPr>
      </w:pPr>
      <w:r>
        <w:rPr>
          <w:rFonts w:hint="eastAsia" w:ascii="仿宋" w:hAnsi="仿宋" w:eastAsia="仿宋" w:cs="仿宋"/>
          <w:sz w:val="24"/>
        </w:rPr>
        <w:t>联系人：</w:t>
      </w:r>
      <w:r>
        <w:rPr>
          <w:rFonts w:hint="eastAsia" w:ascii="仿宋" w:hAnsi="仿宋" w:eastAsia="仿宋" w:cs="仿宋"/>
          <w:color w:val="000000"/>
          <w:sz w:val="24"/>
        </w:rPr>
        <w:t>电  话：</w:t>
      </w: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left="3104" w:leftChars="1478" w:right="23" w:rightChars="11" w:firstLine="2354" w:firstLineChars="981"/>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参考文书格式三十六</w:t>
      </w:r>
    </w:p>
    <w:p>
      <w:pPr>
        <w:spacing w:line="480" w:lineRule="exact"/>
        <w:rPr>
          <w:rFonts w:ascii="黑体" w:hAnsi="黑体" w:eastAsia="黑体" w:cs="黑体"/>
          <w:color w:val="000000"/>
          <w:sz w:val="28"/>
          <w:szCs w:val="28"/>
        </w:rPr>
      </w:pPr>
    </w:p>
    <w:tbl>
      <w:tblPr>
        <w:tblStyle w:val="6"/>
        <w:tblpPr w:leftFromText="180" w:rightFromText="180" w:vertAnchor="text" w:horzAnchor="page" w:tblpX="1605" w:tblpY="769"/>
        <w:tblOverlap w:val="never"/>
        <w:tblW w:w="5000" w:type="pct"/>
        <w:tblInd w:w="0" w:type="dxa"/>
        <w:tblLayout w:type="autofit"/>
        <w:tblCellMar>
          <w:top w:w="0" w:type="dxa"/>
          <w:left w:w="108" w:type="dxa"/>
          <w:bottom w:w="0" w:type="dxa"/>
          <w:right w:w="108" w:type="dxa"/>
        </w:tblCellMar>
      </w:tblPr>
      <w:tblGrid>
        <w:gridCol w:w="1587"/>
        <w:gridCol w:w="1127"/>
        <w:gridCol w:w="540"/>
        <w:gridCol w:w="663"/>
        <w:gridCol w:w="540"/>
        <w:gridCol w:w="368"/>
        <w:gridCol w:w="540"/>
        <w:gridCol w:w="701"/>
        <w:gridCol w:w="2158"/>
        <w:gridCol w:w="837"/>
      </w:tblGrid>
      <w:tr>
        <w:tblPrEx>
          <w:tblCellMar>
            <w:top w:w="0" w:type="dxa"/>
            <w:left w:w="108" w:type="dxa"/>
            <w:bottom w:w="0" w:type="dxa"/>
            <w:right w:w="108" w:type="dxa"/>
          </w:tblCellMar>
        </w:tblPrEx>
        <w:trPr>
          <w:trHeight w:val="493"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2575" w:type="pct"/>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文书编号</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73" w:hRule="atLeast"/>
        </w:trPr>
        <w:tc>
          <w:tcPr>
            <w:tcW w:w="614" w:type="pct"/>
            <w:gridSpan w:val="2"/>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2575" w:type="pct"/>
            <w:gridSpan w:val="6"/>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7" w:hRule="atLeast"/>
        </w:trPr>
        <w:tc>
          <w:tcPr>
            <w:tcW w:w="36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629"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1"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31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2"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职业</w:t>
            </w:r>
          </w:p>
        </w:tc>
        <w:tc>
          <w:tcPr>
            <w:tcW w:w="66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trPr>
        <w:tc>
          <w:tcPr>
            <w:tcW w:w="36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单位</w:t>
            </w:r>
          </w:p>
        </w:tc>
        <w:tc>
          <w:tcPr>
            <w:tcW w:w="3927" w:type="pct"/>
            <w:gridSpan w:val="7"/>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法定代表人（负责人）姓名</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联系方式</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简要案情及申请理由依据和内  容</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18"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ind w:firstLine="2263" w:firstLineChars="943"/>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940" w:firstLineChars="1225"/>
              <w:rPr>
                <w:rFonts w:ascii="仿宋" w:hAnsi="仿宋" w:eastAsia="仿宋" w:cs="仿宋"/>
                <w:color w:val="000000"/>
                <w:sz w:val="24"/>
              </w:rPr>
            </w:pPr>
            <w:r>
              <w:rPr>
                <w:rFonts w:hint="eastAsia" w:ascii="仿宋" w:hAnsi="仿宋" w:eastAsia="仿宋" w:cs="仿宋"/>
                <w:color w:val="000000"/>
                <w:sz w:val="24"/>
              </w:rPr>
              <w:t>执法证号：</w:t>
            </w:r>
          </w:p>
          <w:p>
            <w:pPr>
              <w:spacing w:line="480" w:lineRule="exact"/>
              <w:ind w:firstLine="4423" w:firstLineChars="1843"/>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740" w:hRule="atLeast"/>
        </w:trPr>
        <w:tc>
          <w:tcPr>
            <w:tcW w:w="614" w:type="pct"/>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009"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vAlign w:val="bottom"/>
          </w:tcPr>
          <w:p>
            <w:pPr>
              <w:spacing w:line="480" w:lineRule="exact"/>
              <w:ind w:firstLine="4020" w:firstLineChars="1675"/>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案件处理内部审批表（通用）</w:t>
      </w:r>
    </w:p>
    <w:p>
      <w:pPr>
        <w:spacing w:line="480" w:lineRule="exact"/>
        <w:jc w:val="center"/>
        <w:rPr>
          <w:rFonts w:ascii="仿宋_GB2312"/>
          <w:color w:val="000000"/>
          <w:szCs w:val="21"/>
        </w:rPr>
      </w:pPr>
      <w:r>
        <w:rPr>
          <w:rFonts w:hint="eastAsia" w:ascii="黑体" w:hAnsi="黑体" w:eastAsia="黑体" w:cs="黑体"/>
          <w:color w:val="000000"/>
          <w:sz w:val="28"/>
          <w:szCs w:val="28"/>
        </w:rPr>
        <w:br w:type="page"/>
      </w:r>
    </w:p>
    <w:p>
      <w:pPr>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参考文书格式三十七</w:t>
      </w:r>
    </w:p>
    <w:p>
      <w:pPr>
        <w:spacing w:line="480" w:lineRule="exact"/>
        <w:ind w:firstLine="6370" w:firstLineChars="2275"/>
        <w:jc w:val="left"/>
        <w:rPr>
          <w:rFonts w:ascii="黑体" w:hAnsi="黑体" w:eastAsia="黑体" w:cs="黑体"/>
          <w:color w:val="000000"/>
          <w:sz w:val="28"/>
          <w:szCs w:val="28"/>
        </w:rPr>
      </w:pPr>
    </w:p>
    <w:p>
      <w:pPr>
        <w:tabs>
          <w:tab w:val="left" w:pos="1020"/>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案  卷  封  面</w:t>
      </w:r>
    </w:p>
    <w:p>
      <w:pPr>
        <w:tabs>
          <w:tab w:val="left" w:pos="1020"/>
          <w:tab w:val="left" w:pos="1060"/>
          <w:tab w:val="center" w:pos="4365"/>
        </w:tabs>
        <w:spacing w:line="480" w:lineRule="exact"/>
        <w:jc w:val="center"/>
        <w:rPr>
          <w:rFonts w:ascii="方正大标宋简体" w:eastAsia="方正大标宋简体"/>
          <w:color w:val="000000"/>
          <w:sz w:val="36"/>
          <w:szCs w:val="36"/>
          <w:u w:val="single"/>
        </w:rPr>
      </w:pPr>
    </w:p>
    <w:tbl>
      <w:tblPr>
        <w:tblStyle w:val="7"/>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35" w:hRule="atLeast"/>
        </w:trPr>
        <w:tc>
          <w:tcPr>
            <w:tcW w:w="9061" w:type="dxa"/>
            <w:gridSpan w:val="3"/>
            <w:tcBorders>
              <w:bottom w:val="single" w:color="auto" w:sz="4" w:space="0"/>
            </w:tcBorders>
            <w:noWrap/>
            <w:vAlign w:val="center"/>
          </w:tcPr>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480" w:lineRule="exact"/>
              <w:jc w:val="center"/>
              <w:rPr>
                <w:rFonts w:ascii="黑体" w:hAnsi="宋体" w:eastAsia="黑体"/>
                <w:color w:val="000000"/>
                <w:sz w:val="44"/>
                <w:szCs w:val="44"/>
              </w:rPr>
            </w:pPr>
            <w:r>
              <w:rPr>
                <w:rFonts w:hint="eastAsia" w:ascii="黑体" w:hAnsi="宋体" w:eastAsia="黑体"/>
                <w:color w:val="000000"/>
                <w:sz w:val="44"/>
                <w:szCs w:val="44"/>
              </w:rPr>
              <w:t>全宗名称（行政机关名称）</w:t>
            </w: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720" w:lineRule="exact"/>
              <w:jc w:val="center"/>
              <w:rPr>
                <w:rFonts w:ascii="黑体" w:hAnsi="宋体" w:eastAsia="黑体"/>
                <w:color w:val="000000"/>
                <w:sz w:val="72"/>
                <w:szCs w:val="72"/>
              </w:rPr>
            </w:pPr>
            <w:r>
              <w:rPr>
                <w:rFonts w:hint="eastAsia" w:ascii="黑体" w:hAnsi="宋体" w:eastAsia="黑体"/>
                <w:color w:val="000000"/>
                <w:sz w:val="72"/>
                <w:szCs w:val="72"/>
              </w:rPr>
              <w:t>行政处罚案卷</w:t>
            </w:r>
          </w:p>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案件名称：</w:t>
            </w:r>
            <w:r>
              <w:rPr>
                <w:rFonts w:hint="eastAsia" w:ascii="仿宋" w:hAnsi="仿宋" w:eastAsia="仿宋" w:cs="仿宋"/>
                <w:color w:val="000000"/>
                <w:sz w:val="28"/>
                <w:szCs w:val="28"/>
                <w:u w:val="single"/>
              </w:rPr>
              <w:t>（主体+案由）</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行政处罚决定书文号： </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办案单位：</w:t>
            </w:r>
          </w:p>
          <w:p>
            <w:pPr>
              <w:tabs>
                <w:tab w:val="left" w:pos="1060"/>
                <w:tab w:val="center" w:pos="4365"/>
              </w:tabs>
              <w:spacing w:line="800" w:lineRule="exact"/>
              <w:rPr>
                <w:rFonts w:ascii="仿宋_GB2312" w:hAnsi="宋体"/>
                <w:color w:val="000000"/>
                <w:sz w:val="28"/>
                <w:szCs w:val="28"/>
                <w:u w:val="single"/>
              </w:rPr>
            </w:pPr>
            <w:r>
              <w:rPr>
                <w:rFonts w:hint="eastAsia" w:ascii="仿宋" w:hAnsi="仿宋" w:eastAsia="仿宋" w:cs="仿宋"/>
                <w:color w:val="000000"/>
                <w:sz w:val="28"/>
                <w:szCs w:val="28"/>
              </w:rPr>
              <w:t>立卷人： 归档时间：</w:t>
            </w:r>
          </w:p>
          <w:p>
            <w:pPr>
              <w:tabs>
                <w:tab w:val="left" w:pos="1060"/>
                <w:tab w:val="center" w:pos="4365"/>
              </w:tabs>
              <w:spacing w:line="480" w:lineRule="exact"/>
              <w:rPr>
                <w:rFonts w:ascii="黑体" w:hAnsi="宋体"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ign w:val="center"/>
          </w:tcPr>
          <w:p>
            <w:pPr>
              <w:tabs>
                <w:tab w:val="left" w:pos="1060"/>
                <w:tab w:val="center" w:pos="4365"/>
              </w:tabs>
              <w:spacing w:line="480" w:lineRule="exact"/>
              <w:ind w:firstLine="280" w:firstLineChars="100"/>
              <w:rPr>
                <w:rFonts w:ascii="仿宋_GB2312" w:hAnsi="宋体"/>
                <w:color w:val="000000"/>
                <w:sz w:val="28"/>
                <w:szCs w:val="28"/>
              </w:rPr>
            </w:pPr>
            <w:r>
              <w:rPr>
                <w:rFonts w:hint="eastAsia" w:ascii="仿宋" w:hAnsi="仿宋" w:eastAsia="仿宋" w:cs="仿宋"/>
                <w:color w:val="000000"/>
                <w:sz w:val="28"/>
                <w:szCs w:val="28"/>
              </w:rPr>
              <w:t>自    年    月至    年    月</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保管期限</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ign w:val="center"/>
          </w:tcPr>
          <w:p>
            <w:pPr>
              <w:tabs>
                <w:tab w:val="left" w:pos="1060"/>
                <w:tab w:val="center" w:pos="4365"/>
              </w:tabs>
              <w:spacing w:line="480" w:lineRule="exact"/>
              <w:ind w:firstLine="1117" w:firstLineChars="399"/>
              <w:rPr>
                <w:rFonts w:ascii="仿宋_GB2312" w:hAnsi="宋体"/>
                <w:color w:val="000000"/>
                <w:sz w:val="28"/>
                <w:szCs w:val="28"/>
              </w:rPr>
            </w:pPr>
            <w:r>
              <w:rPr>
                <w:rFonts w:hint="eastAsia" w:ascii="仿宋" w:hAnsi="仿宋" w:eastAsia="仿宋" w:cs="仿宋"/>
                <w:color w:val="000000"/>
                <w:sz w:val="28"/>
                <w:szCs w:val="28"/>
              </w:rPr>
              <w:t>本卷共     件      页</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归档号</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bl>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left"/>
        <w:rPr>
          <w:rFonts w:ascii="仿宋_GB2312" w:hAnsi="宋体"/>
          <w:color w:val="000000"/>
          <w:sz w:val="28"/>
          <w:szCs w:val="28"/>
        </w:rPr>
      </w:pPr>
    </w:p>
    <w:tbl>
      <w:tblPr>
        <w:tblStyle w:val="7"/>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全宗号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目录号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r>
    </w:tbl>
    <w:p>
      <w:pPr>
        <w:tabs>
          <w:tab w:val="left" w:pos="1060"/>
          <w:tab w:val="center" w:pos="4365"/>
        </w:tabs>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参考文书格式三十八</w:t>
      </w:r>
    </w:p>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卷  内  文  件  目 录</w:t>
      </w:r>
    </w:p>
    <w:p>
      <w:pPr>
        <w:tabs>
          <w:tab w:val="left" w:pos="1060"/>
          <w:tab w:val="center" w:pos="4365"/>
        </w:tabs>
        <w:spacing w:line="480" w:lineRule="exact"/>
        <w:jc w:val="center"/>
        <w:rPr>
          <w:rFonts w:ascii="仿宋_GB2312"/>
          <w:color w:val="000000"/>
          <w:sz w:val="44"/>
          <w:szCs w:val="44"/>
          <w:u w:val="single"/>
        </w:rPr>
      </w:pPr>
    </w:p>
    <w:tbl>
      <w:tblPr>
        <w:tblStyle w:val="6"/>
        <w:tblW w:w="4998" w:type="pct"/>
        <w:tblInd w:w="0" w:type="dxa"/>
        <w:tblLayout w:type="autofit"/>
        <w:tblCellMar>
          <w:top w:w="0" w:type="dxa"/>
          <w:left w:w="108" w:type="dxa"/>
          <w:bottom w:w="0" w:type="dxa"/>
          <w:right w:w="108" w:type="dxa"/>
        </w:tblCellMar>
      </w:tblPr>
      <w:tblGrid>
        <w:gridCol w:w="696"/>
        <w:gridCol w:w="1197"/>
        <w:gridCol w:w="1238"/>
        <w:gridCol w:w="3887"/>
        <w:gridCol w:w="716"/>
        <w:gridCol w:w="627"/>
        <w:gridCol w:w="696"/>
      </w:tblGrid>
      <w:tr>
        <w:tblPrEx>
          <w:tblCellMar>
            <w:top w:w="0" w:type="dxa"/>
            <w:left w:w="108" w:type="dxa"/>
            <w:bottom w:w="0" w:type="dxa"/>
            <w:right w:w="108" w:type="dxa"/>
          </w:tblCellMar>
        </w:tblPrEx>
        <w:trPr>
          <w:trHeight w:val="713" w:hRule="atLeast"/>
        </w:trPr>
        <w:tc>
          <w:tcPr>
            <w:tcW w:w="30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320" w:lineRule="exact"/>
              <w:jc w:val="center"/>
              <w:rPr>
                <w:rFonts w:ascii="仿宋" w:hAnsi="仿宋" w:eastAsia="仿宋" w:cs="仿宋"/>
                <w:color w:val="000000"/>
                <w:sz w:val="24"/>
              </w:rPr>
            </w:pPr>
            <w:r>
              <w:rPr>
                <w:rFonts w:hint="eastAsia" w:ascii="仿宋" w:hAnsi="仿宋" w:eastAsia="仿宋" w:cs="仿宋"/>
                <w:color w:val="000000"/>
                <w:sz w:val="24"/>
              </w:rPr>
              <w:t>序号</w:t>
            </w:r>
          </w:p>
        </w:tc>
        <w:tc>
          <w:tcPr>
            <w:tcW w:w="677"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文 号</w:t>
            </w:r>
          </w:p>
        </w:tc>
        <w:tc>
          <w:tcPr>
            <w:tcW w:w="699"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责任人</w:t>
            </w:r>
          </w:p>
        </w:tc>
        <w:tc>
          <w:tcPr>
            <w:tcW w:w="2160"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题  名</w:t>
            </w:r>
          </w:p>
        </w:tc>
        <w:tc>
          <w:tcPr>
            <w:tcW w:w="41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日期</w:t>
            </w: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页</w:t>
            </w:r>
          </w:p>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号</w:t>
            </w:r>
          </w:p>
        </w:tc>
        <w:tc>
          <w:tcPr>
            <w:tcW w:w="386"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备注</w:t>
            </w:r>
          </w:p>
        </w:tc>
      </w:tr>
      <w:tr>
        <w:tblPrEx>
          <w:tblCellMar>
            <w:top w:w="0" w:type="dxa"/>
            <w:left w:w="108" w:type="dxa"/>
            <w:bottom w:w="0" w:type="dxa"/>
            <w:right w:w="108" w:type="dxa"/>
          </w:tblCellMar>
        </w:tblPrEx>
        <w:trPr>
          <w:trHeight w:val="76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2"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59"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1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6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9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0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1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30"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bl>
    <w:p>
      <w:r>
        <w:br w:type="page"/>
      </w: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ind w:left="1120" w:hanging="1120" w:hangingChars="400"/>
        <w:rPr>
          <w:rFonts w:ascii="仿宋_GB2312" w:hAnsi="仿宋" w:eastAsia="仿宋"/>
          <w:sz w:val="28"/>
          <w:szCs w:val="28"/>
        </w:rPr>
      </w:pPr>
      <w:r>
        <w:rPr>
          <w:rFonts w:ascii="仿宋" w:hAnsi="仿宋" w:eastAsia="仿宋"/>
          <w:sz w:val="28"/>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351155</wp:posOffset>
                </wp:positionV>
                <wp:extent cx="5581650" cy="10160"/>
                <wp:effectExtent l="0" t="4445" r="0" b="13970"/>
                <wp:wrapNone/>
                <wp:docPr id="2" name="直接连接符 2"/>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27.65pt;height:0.8pt;width:439.5pt;z-index:251660288;mso-width-relative:page;mso-height-relative:page;" filled="f" stroked="t" coordsize="21600,21600" o:gfxdata="UEsDBAoAAAAAAIdO4kAAAAAAAAAAAAAAAAAEAAAAZHJzL1BLAwQUAAAACACHTuJA2hJa3tQAAAAH&#10;AQAADwAAAGRycy9kb3ducmV2LnhtbE2Oy07DMBBF90j8gzVIbCrqtCFVCHG6ALJjQwGxncZDEhGP&#10;09h9wNczrMryPnTvKdcnN6gDTaH3bGAxT0ARN9723Bp4e61vclAhIlscPJOBbwqwri4vSiysP/IL&#10;HTaxVTLCoUADXYxjoXVoOnIY5n4kluzTTw6jyKnVdsKjjLtBL5NkpR32LA8djvTQUfO12TsDoX6n&#10;Xf0za2bJR9p6Wu4en5/QmOurRXIPKtIpnsvwhy/oUAnT1u/ZBjUYuM2kaCDLUlAS53kqxlaM1R3o&#10;qtT/+atfUEsDBBQAAAAIAIdO4kC41v6N/gEAAPYDAAAOAAAAZHJzL2Uyb0RvYy54bWytU02u0zAQ&#10;3iNxB8t7mqZSq0fU9C1eeWwQVAIOMHWcxJL/5HGb9hJcAIkdrFiy5zY8jsHYKeX9bLogC2fsmflm&#10;vs/j5fXBaLaXAZWzNS8nU86kFa5Rtqv5xw+3L644wwi2Ae2srPlRIr9ePX+2HHwlZ653upGBEYjF&#10;avA172P0VVGg6KUBnDgvLTlbFwxE2oauaAIMhG50MZtOF8XgQuODExKRTtejk58QwyWArm2VkGsn&#10;dkbaOKIGqSESJeyVR77K3batFPFd26KMTNecmMa8UhGyt2ktVkuougC+V+LUAlzSwiNOBpSlomeo&#10;NURgu6CeQBklgkPXxolwphiJZEWIRTl9pM37HrzMXEhq9GfR8f/Birf7TWCqqfmMMwuGLvzu849f&#10;n77+/vmF1rvv39gsiTR4rCj2xm7CaYd+ExLjQxtM+hMXdsjCHs/CykNkgg7n86tyMSfNBfnKabnI&#10;whf/kn3A+Fo6w5JRc61s4g0V7N9gpIIU+jckHWvLhpq/nM/mBAk0hC1dPpnGExG0Xc5Fp1Vzq7RO&#10;GRi67Y0ObA9pEPKXaBHug7BUZA3Yj3HZNY5IL6F5ZRsWj54ksvQyeGrByIYzLekhJYsAoYqg9CWR&#10;VFrblCDzmJ54Jp1HZZO1dc2Rrmfng+p60qXMPScPjUPu/jS6ad7u78m+/1xX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aElre1AAAAAcBAAAPAAAAAAAAAAEAIAAAACIAAABkcnMvZG93bnJldi54&#10;bWxQSwECFAAUAAAACACHTuJAuNb+jf4BAAD2AwAADgAAAAAAAAABACAAAAAjAQAAZHJzL2Uyb0Rv&#10;Yy54bWxQSwUGAAAAAAYABgBZAQAAkwUAAAAA&#10;">
                <v:fill on="f" focussize="0,0"/>
                <v:stroke color="#000000" joinstyle="round"/>
                <v:imagedata o:title=""/>
                <o:lock v:ext="edit" aspectratio="f"/>
              </v:line>
            </w:pict>
          </mc:Fallback>
        </mc:AlternateContent>
      </w:r>
    </w:p>
    <w:p>
      <w:pPr>
        <w:ind w:firstLine="280" w:firstLineChars="100"/>
        <w:rPr>
          <w:sz w:val="32"/>
          <w:szCs w:val="32"/>
        </w:rPr>
      </w:pPr>
      <w:r>
        <w:rPr>
          <w:rFonts w:ascii="仿宋" w:hAnsi="仿宋" w:eastAsia="仿宋"/>
          <w:sz w:val="28"/>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412115</wp:posOffset>
                </wp:positionV>
                <wp:extent cx="5581650" cy="10160"/>
                <wp:effectExtent l="0" t="4445" r="0" b="13970"/>
                <wp:wrapNone/>
                <wp:docPr id="3" name="直接连接符 3"/>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32.45pt;height:0.8pt;width:439.5pt;z-index:251659264;mso-width-relative:page;mso-height-relative:page;" filled="f" stroked="t" coordsize="21600,21600" o:gfxdata="UEsDBAoAAAAAAIdO4kAAAAAAAAAAAAAAAAAEAAAAZHJzL1BLAwQUAAAACACHTuJAY4mlCdQAAAAH&#10;AQAADwAAAGRycy9kb3ducmV2LnhtbE2Ou07DQBBFeyT+YTVINFGyzssyxusUgDsaAhHtxDvYFt5Z&#10;x7t5wNczVFDeh+49xebienWiMXSeDcxnCSji2tuOGwNvr9U0AxUissXeMxn4ogCb8vqqwNz6M7/Q&#10;aRsbJSMccjTQxjjkWoe6JYdh5gdiyT786DCKHBttRzzLuOv1IklS7bBjeWhxoIeW6s/t0RkI1Y4O&#10;1fekniTvy8bT4vD4/ITG3N7Mk3tQkS7xrwy/+IIOpTDt/ZFtUL2B1VqKBtLVHSiJs2wpxl6MdA26&#10;LPR//vIHUEsDBBQAAAAIAIdO4kC6iSDZ/gEAAPYDAAAOAAAAZHJzL2Uyb0RvYy54bWytU82O0zAQ&#10;viPxDpbvNE1XrZao6R62LBcElYAHmDpOYsl/8rhN+xK8ABI3OHHkztuwPAZjp5RlufRADs7YM/PN&#10;fJ/Hy5uD0WwvAypna15OppxJK1yjbFfz9+/unl1zhhFsA9pZWfOjRH6zevpkOfhKzlzvdCMDIxCL&#10;1eBr3sfoq6JA0UsDOHFeWnK2LhiItA1d0QQYCN3oYjadLorBhcYHJyQina5HJz8hhksAXdsqIddO&#10;7Iy0cUQNUkMkStgrj3yVu21bKeKbtkUZma45MY15pSJkb9NarJZQdQF8r8SpBbikhUecDChLRc9Q&#10;a4jAdkH9A2WUCA5dGyfCmWIkkhUhFuX0kTZve/AycyGp0Z9Fx/8HK17vN4GppuZXnFkwdOH3H7/9&#10;+PD55/dPtN5//cKukkiDx4pib+0mnHboNyExPrTBpD9xYYcs7PEsrDxEJuhwPr8uF3PSXJCvnJaL&#10;LHzxJ9kHjC+lMywZNdfKJt5Qwf4VRipIob9D0rG2bKj58/lsTpBAQ9jS5ZNpPBFB2+VcdFo1d0rr&#10;lIGh297qwPaQBiF/iRbh/hWWiqwB+zEuu8YR6SU0L2zD4tGTRJZeBk8tGNlwpiU9pGQRIFQRlL4k&#10;kkprmxJkHtMTz6TzqGyytq450vXsfFBdT7qUuefkoXHI3Z9GN83bwz3ZD5/r6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jiaUJ1AAAAAcBAAAPAAAAAAAAAAEAIAAAACIAAABkcnMvZG93bnJldi54&#10;bWxQSwECFAAUAAAACACHTuJAuokg2f4BAAD2AwAADgAAAAAAAAABACAAAAAjAQAAZHJzL2Uyb0Rv&#10;Yy54bWxQSwUGAAAAAAYABgBZAQAAkwUAAAAA&#10;">
                <v:fill on="f" focussize="0,0"/>
                <v:stroke color="#000000" joinstyle="round"/>
                <v:imagedata o:title=""/>
                <o:lock v:ext="edit" aspectratio="f"/>
              </v:line>
            </w:pict>
          </mc:Fallback>
        </mc:AlternateContent>
      </w:r>
      <w:r>
        <w:rPr>
          <w:rFonts w:hint="eastAsia" w:ascii="仿宋_GB2312" w:hAnsi="仿宋" w:eastAsia="仿宋"/>
          <w:spacing w:val="-20"/>
          <w:sz w:val="28"/>
          <w:szCs w:val="28"/>
        </w:rPr>
        <w:t>河北省司法厅办公室</w:t>
      </w:r>
      <w:r>
        <w:rPr>
          <w:rFonts w:hint="eastAsia" w:ascii="仿宋_GB2312" w:hAnsi="仿宋" w:eastAsia="仿宋"/>
          <w:sz w:val="28"/>
          <w:szCs w:val="28"/>
        </w:rPr>
        <w:t xml:space="preserve"> 2020年7月14日印发</w:t>
      </w:r>
    </w:p>
    <w:sectPr>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roman"/>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2NGI0MWQ1ZWJhNWIwZWZmOGZlZmI5YTU1MGVkYzIifQ=="/>
  </w:docVars>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63DB1"/>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91039D0"/>
    <w:rsid w:val="4A5C4E66"/>
    <w:rsid w:val="4A8E738A"/>
    <w:rsid w:val="4AF713FC"/>
    <w:rsid w:val="4AFB78D8"/>
    <w:rsid w:val="4B226211"/>
    <w:rsid w:val="4BD94E2E"/>
    <w:rsid w:val="4C234585"/>
    <w:rsid w:val="4C415014"/>
    <w:rsid w:val="4CEC5729"/>
    <w:rsid w:val="4DAE4847"/>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4266959"/>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autoRedefine/>
    <w:qFormat/>
    <w:uiPriority w:val="0"/>
    <w:rPr>
      <w:rFonts w:ascii="宋体" w:hAnsi="Courier New"/>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11877</Words>
  <Characters>11917</Characters>
  <Lines>107</Lines>
  <Paragraphs>30</Paragraphs>
  <TotalTime>3</TotalTime>
  <ScaleCrop>false</ScaleCrop>
  <LinksUpToDate>false</LinksUpToDate>
  <CharactersWithSpaces>13043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Administrator</cp:lastModifiedBy>
  <cp:lastPrinted>2020-07-15T01:06:00Z</cp:lastPrinted>
  <dcterms:modified xsi:type="dcterms:W3CDTF">2025-01-04T01:24:59Z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7EEC8A67B889410FBB8463B8DFFF2622</vt:lpwstr>
  </property>
</Properties>
</file>